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BB9C" w14:textId="77777777" w:rsidR="001A40BF" w:rsidRPr="00B41868" w:rsidRDefault="001A40BF" w:rsidP="000E6D1F">
      <w:pPr>
        <w:pStyle w:val="En-tte"/>
        <w:jc w:val="center"/>
        <w:rPr>
          <w:rFonts w:ascii="Garamond" w:hAnsi="Garamond" w:cs="Garamond"/>
        </w:rPr>
      </w:pPr>
    </w:p>
    <w:p w14:paraId="05D8016E" w14:textId="77777777" w:rsidR="001A40BF" w:rsidRDefault="001A40BF" w:rsidP="000E6D1F">
      <w:pPr>
        <w:pStyle w:val="En-tte"/>
        <w:tabs>
          <w:tab w:val="clear" w:pos="4536"/>
          <w:tab w:val="clear" w:pos="9072"/>
        </w:tabs>
        <w:jc w:val="center"/>
        <w:rPr>
          <w:rFonts w:ascii="Garamond" w:hAnsi="Garamond" w:cs="Garamond"/>
          <w:b/>
          <w:bCs/>
          <w:sz w:val="28"/>
        </w:rPr>
      </w:pPr>
    </w:p>
    <w:p w14:paraId="4ABB7D74" w14:textId="77777777" w:rsidR="000E6D1F" w:rsidRDefault="000E6D1F" w:rsidP="000E6D1F">
      <w:pPr>
        <w:spacing w:after="40" w:line="240" w:lineRule="exact"/>
        <w:jc w:val="center"/>
      </w:pPr>
    </w:p>
    <w:p w14:paraId="15C8A739" w14:textId="52747146" w:rsidR="000E6D1F" w:rsidRDefault="00984448" w:rsidP="000E6D1F">
      <w:pPr>
        <w:ind w:left="2260" w:right="2260"/>
        <w:jc w:val="center"/>
        <w:rPr>
          <w:sz w:val="2"/>
        </w:rPr>
      </w:pPr>
      <w:r>
        <w:rPr>
          <w:noProof/>
        </w:rPr>
        <w:drawing>
          <wp:inline distT="0" distB="0" distL="0" distR="0" wp14:anchorId="582A66BD" wp14:editId="6DB45878">
            <wp:extent cx="3705225" cy="1238250"/>
            <wp:effectExtent l="0" t="0" r="9525" b="0"/>
            <wp:docPr id="545432907" name="Image 1" descr="Programme Grande Ecole Arts et Métiers ParisTech sous statut appre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gramme Grande Ecole Arts et Métiers ParisTech sous statut apprent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3E2F7" w14:textId="77777777" w:rsidR="000E6D1F" w:rsidRDefault="000E6D1F" w:rsidP="000E6D1F">
      <w:pPr>
        <w:spacing w:line="240" w:lineRule="exact"/>
        <w:jc w:val="center"/>
      </w:pPr>
    </w:p>
    <w:p w14:paraId="6EE6EC7A" w14:textId="77777777" w:rsidR="000E6D1F" w:rsidRDefault="000E6D1F" w:rsidP="000E6D1F">
      <w:pPr>
        <w:spacing w:line="240" w:lineRule="exact"/>
        <w:jc w:val="center"/>
      </w:pPr>
    </w:p>
    <w:p w14:paraId="2C0B00DA" w14:textId="77777777" w:rsidR="000E6D1F" w:rsidRDefault="000E6D1F" w:rsidP="000E6D1F">
      <w:pPr>
        <w:spacing w:line="240" w:lineRule="exact"/>
        <w:jc w:val="center"/>
      </w:pPr>
    </w:p>
    <w:p w14:paraId="3D2C80D7" w14:textId="77777777" w:rsidR="000E6D1F" w:rsidRDefault="000E6D1F" w:rsidP="000E6D1F">
      <w:pPr>
        <w:spacing w:line="240" w:lineRule="exact"/>
        <w:jc w:val="center"/>
      </w:pPr>
    </w:p>
    <w:p w14:paraId="6F57832E" w14:textId="77777777" w:rsidR="000E6D1F" w:rsidRDefault="000E6D1F" w:rsidP="000E6D1F">
      <w:pPr>
        <w:spacing w:line="240" w:lineRule="exact"/>
        <w:jc w:val="center"/>
      </w:pPr>
    </w:p>
    <w:p w14:paraId="0B507C11" w14:textId="77777777" w:rsidR="000E6D1F" w:rsidRDefault="000E6D1F" w:rsidP="000E6D1F">
      <w:pPr>
        <w:spacing w:line="240" w:lineRule="exact"/>
        <w:jc w:val="center"/>
      </w:pPr>
    </w:p>
    <w:p w14:paraId="29B4517F" w14:textId="77777777" w:rsidR="000E6D1F" w:rsidRDefault="000E6D1F" w:rsidP="000E6D1F">
      <w:pPr>
        <w:spacing w:line="240" w:lineRule="exact"/>
        <w:jc w:val="center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903"/>
      </w:tblGrid>
      <w:tr w:rsidR="000E6D1F" w:rsidRPr="00DC7020" w14:paraId="7E4B8177" w14:textId="77777777" w:rsidTr="000E6D1F">
        <w:tc>
          <w:tcPr>
            <w:tcW w:w="9903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5A74D42" w14:textId="77777777" w:rsidR="000E6D1F" w:rsidRPr="00DC7020" w:rsidRDefault="000E6D1F" w:rsidP="000E6D1F">
            <w:pPr>
              <w:ind w:right="-848"/>
              <w:jc w:val="center"/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40"/>
                <w:szCs w:val="40"/>
              </w:rPr>
              <w:t>Cadre de réponse – Mémoire technique</w:t>
            </w:r>
          </w:p>
        </w:tc>
      </w:tr>
    </w:tbl>
    <w:p w14:paraId="31B29DAE" w14:textId="77777777" w:rsidR="000E6D1F" w:rsidRPr="00DC7020" w:rsidRDefault="000E6D1F" w:rsidP="000E6D1F">
      <w:pPr>
        <w:spacing w:line="240" w:lineRule="exact"/>
        <w:jc w:val="center"/>
        <w:rPr>
          <w:sz w:val="40"/>
          <w:szCs w:val="40"/>
        </w:rPr>
      </w:pPr>
    </w:p>
    <w:p w14:paraId="2C57E1F9" w14:textId="77777777" w:rsidR="000E6D1F" w:rsidRDefault="000E6D1F" w:rsidP="000E6D1F">
      <w:pPr>
        <w:spacing w:after="120" w:line="240" w:lineRule="exact"/>
        <w:jc w:val="center"/>
      </w:pPr>
    </w:p>
    <w:p w14:paraId="4284C50E" w14:textId="77777777" w:rsidR="000E6D1F" w:rsidRDefault="000E6D1F" w:rsidP="000E6D1F">
      <w:pPr>
        <w:spacing w:after="120" w:line="240" w:lineRule="exact"/>
        <w:jc w:val="center"/>
      </w:pPr>
    </w:p>
    <w:p w14:paraId="7A887B61" w14:textId="77777777" w:rsidR="000E6D1F" w:rsidRDefault="000E6D1F" w:rsidP="000E6D1F">
      <w:pPr>
        <w:spacing w:line="240" w:lineRule="exact"/>
        <w:jc w:val="center"/>
      </w:pPr>
    </w:p>
    <w:p w14:paraId="60F23B83" w14:textId="77777777" w:rsidR="000E6D1F" w:rsidRDefault="000E6D1F" w:rsidP="000E6D1F">
      <w:pPr>
        <w:spacing w:line="240" w:lineRule="exact"/>
        <w:jc w:val="center"/>
      </w:pPr>
    </w:p>
    <w:p w14:paraId="47E1F36C" w14:textId="77777777" w:rsidR="000E6D1F" w:rsidRDefault="000E6D1F" w:rsidP="000E6D1F">
      <w:pPr>
        <w:spacing w:line="240" w:lineRule="exact"/>
        <w:jc w:val="center"/>
      </w:pPr>
    </w:p>
    <w:p w14:paraId="4244401D" w14:textId="77777777" w:rsidR="000E6D1F" w:rsidRDefault="00D6702F" w:rsidP="00D6702F">
      <w:pPr>
        <w:tabs>
          <w:tab w:val="left" w:pos="6315"/>
        </w:tabs>
        <w:spacing w:line="240" w:lineRule="exact"/>
      </w:pPr>
      <w:r>
        <w:tab/>
      </w:r>
    </w:p>
    <w:p w14:paraId="4F5C761F" w14:textId="77777777" w:rsidR="000E6D1F" w:rsidRDefault="000E6D1F" w:rsidP="000E6D1F">
      <w:pPr>
        <w:spacing w:after="180" w:line="240" w:lineRule="exact"/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65"/>
      </w:tblGrid>
      <w:tr w:rsidR="000E6D1F" w14:paraId="7B296933" w14:textId="77777777" w:rsidTr="007D6CD0">
        <w:trPr>
          <w:trHeight w:val="1365"/>
        </w:trPr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4C6E32D" w14:textId="43082B73" w:rsidR="00252FFE" w:rsidRDefault="00635B8E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3308C2E2" w14:textId="6C0CD304" w:rsidR="00984448" w:rsidRDefault="00984448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98444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ET MISE EN SERVICE D’UNE PRESSE CHAUFFANTE / REFROIDISSANTE INTELLIGENTE (SMART COMPOSITE PRESS)</w:t>
            </w:r>
          </w:p>
          <w:p w14:paraId="68822426" w14:textId="77777777" w:rsidR="00252FFE" w:rsidRDefault="00252FFE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  <w:p w14:paraId="351CCEBD" w14:textId="61C9328A" w:rsidR="009F08E6" w:rsidRDefault="00635B8E" w:rsidP="00252FF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AM</w:t>
            </w:r>
            <w:r w:rsidR="0098444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26.3</w:t>
            </w:r>
            <w:r w:rsidR="00984448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8</w:t>
            </w:r>
          </w:p>
          <w:p w14:paraId="643C5F85" w14:textId="5E445F07" w:rsidR="00482250" w:rsidRDefault="00482250" w:rsidP="009F08E6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7EB5BB57" w14:textId="77777777" w:rsidR="000E6D1F" w:rsidRDefault="000E6D1F" w:rsidP="000E6D1F">
      <w:pPr>
        <w:spacing w:line="240" w:lineRule="exact"/>
        <w:jc w:val="center"/>
      </w:pPr>
    </w:p>
    <w:p w14:paraId="1CE0F583" w14:textId="77777777" w:rsidR="000E6D1F" w:rsidRDefault="000E6D1F" w:rsidP="000E6D1F">
      <w:pPr>
        <w:spacing w:line="240" w:lineRule="exact"/>
        <w:jc w:val="center"/>
      </w:pPr>
    </w:p>
    <w:p w14:paraId="7D3774A2" w14:textId="77777777" w:rsidR="000E6D1F" w:rsidRDefault="000E6D1F" w:rsidP="000E6D1F">
      <w:pPr>
        <w:spacing w:line="240" w:lineRule="exact"/>
        <w:jc w:val="center"/>
      </w:pPr>
    </w:p>
    <w:p w14:paraId="53826715" w14:textId="77777777" w:rsidR="000E6D1F" w:rsidRDefault="000E6D1F" w:rsidP="000E6D1F">
      <w:pPr>
        <w:spacing w:line="240" w:lineRule="exact"/>
        <w:jc w:val="center"/>
      </w:pPr>
    </w:p>
    <w:p w14:paraId="4CB970C3" w14:textId="77777777" w:rsidR="000E6D1F" w:rsidRDefault="000E6D1F" w:rsidP="000E6D1F">
      <w:pPr>
        <w:spacing w:line="240" w:lineRule="exact"/>
        <w:jc w:val="center"/>
      </w:pPr>
    </w:p>
    <w:p w14:paraId="0127C468" w14:textId="77777777" w:rsidR="000E6D1F" w:rsidRDefault="000E6D1F" w:rsidP="000E6D1F">
      <w:pPr>
        <w:spacing w:line="240" w:lineRule="exact"/>
        <w:jc w:val="center"/>
      </w:pPr>
    </w:p>
    <w:p w14:paraId="6DA67BE8" w14:textId="77777777" w:rsidR="000E6D1F" w:rsidRDefault="000E6D1F" w:rsidP="000E6D1F">
      <w:pPr>
        <w:spacing w:line="240" w:lineRule="exact"/>
        <w:jc w:val="center"/>
      </w:pPr>
    </w:p>
    <w:p w14:paraId="26EC60FB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Ecole Nationale Supérieure d'Arts et Métiers</w:t>
      </w:r>
    </w:p>
    <w:p w14:paraId="5551393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b/>
          <w:color w:val="000000"/>
        </w:rPr>
        <w:t>Direction des Affaires Immobilières</w:t>
      </w:r>
    </w:p>
    <w:p w14:paraId="280C4653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151 BOULEVARD DE L'HOPITAL</w:t>
      </w:r>
    </w:p>
    <w:p w14:paraId="79F2AE19" w14:textId="77777777" w:rsidR="000E6D1F" w:rsidRDefault="000E6D1F" w:rsidP="000E6D1F">
      <w:pPr>
        <w:spacing w:line="279" w:lineRule="exact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>75013 PARIS</w:t>
      </w:r>
    </w:p>
    <w:p w14:paraId="6E0DEE04" w14:textId="77777777" w:rsidR="000E6D1F" w:rsidRDefault="000E6D1F" w:rsidP="000E6D1F">
      <w:pPr>
        <w:jc w:val="center"/>
        <w:rPr>
          <w:b/>
          <w:u w:val="single"/>
        </w:rPr>
      </w:pPr>
    </w:p>
    <w:p w14:paraId="2770EFE3" w14:textId="77777777" w:rsidR="000E6D1F" w:rsidRDefault="000E6D1F" w:rsidP="000E6D1F">
      <w:pPr>
        <w:jc w:val="center"/>
        <w:rPr>
          <w:b/>
          <w:u w:val="single"/>
        </w:rPr>
      </w:pPr>
    </w:p>
    <w:p w14:paraId="32AFA89D" w14:textId="77777777" w:rsidR="000E6D1F" w:rsidRDefault="000E6D1F" w:rsidP="000E6D1F">
      <w:pPr>
        <w:jc w:val="center"/>
      </w:pPr>
      <w:r>
        <w:br w:type="page"/>
      </w:r>
    </w:p>
    <w:p w14:paraId="17E45E03" w14:textId="77777777" w:rsidR="001A40BF" w:rsidRDefault="001A40BF">
      <w:pPr>
        <w:pStyle w:val="Standard"/>
        <w:jc w:val="center"/>
      </w:pPr>
    </w:p>
    <w:p w14:paraId="2EF75DCD" w14:textId="77777777" w:rsidR="001A40BF" w:rsidRDefault="001A40B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62D64A9A" w14:textId="77777777" w:rsidR="000E6D1F" w:rsidRDefault="000E6D1F">
      <w:pPr>
        <w:pStyle w:val="Standard"/>
        <w:jc w:val="center"/>
        <w:rPr>
          <w:rFonts w:ascii="Calibri" w:hAnsi="Calibri" w:cs="Arial"/>
          <w:b/>
          <w:bCs/>
          <w:sz w:val="22"/>
          <w:szCs w:val="22"/>
        </w:rPr>
      </w:pPr>
    </w:p>
    <w:p w14:paraId="51F8DA93" w14:textId="77777777" w:rsidR="001A40BF" w:rsidRDefault="00D30D43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 cadre de mémoire ne sera en aucun cas un document d’information générale mais devra être rédigé spécialement pour le présent marché en prenant en compte ses spécificités.</w:t>
      </w:r>
    </w:p>
    <w:p w14:paraId="52E61111" w14:textId="77777777" w:rsidR="001A40BF" w:rsidRDefault="001A40BF">
      <w:pPr>
        <w:pStyle w:val="RedTxt"/>
        <w:tabs>
          <w:tab w:val="left" w:pos="0"/>
        </w:tabs>
        <w:jc w:val="both"/>
        <w:rPr>
          <w:rFonts w:ascii="Calibri" w:hAnsi="Calibri"/>
          <w:sz w:val="22"/>
          <w:szCs w:val="22"/>
        </w:rPr>
      </w:pPr>
    </w:p>
    <w:p w14:paraId="5F29A6F2" w14:textId="582CA7F3" w:rsidR="005A00C1" w:rsidRDefault="005A00C1" w:rsidP="005A00C1">
      <w:pPr>
        <w:pStyle w:val="RedTxt"/>
        <w:tabs>
          <w:tab w:val="left" w:pos="0"/>
        </w:tabs>
        <w:jc w:val="both"/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Réponses au mémoire </w:t>
      </w:r>
      <w:r w:rsidR="00635B8E">
        <w:rPr>
          <w:rFonts w:ascii="Calibri" w:hAnsi="Calibri"/>
          <w:b/>
          <w:bCs/>
          <w:sz w:val="22"/>
          <w:szCs w:val="22"/>
          <w:u w:val="single"/>
        </w:rPr>
        <w:t>15</w:t>
      </w:r>
      <w:r>
        <w:rPr>
          <w:rFonts w:ascii="Calibri" w:hAnsi="Calibri"/>
          <w:b/>
          <w:bCs/>
          <w:sz w:val="22"/>
          <w:szCs w:val="22"/>
          <w:u w:val="single"/>
        </w:rPr>
        <w:t xml:space="preserve"> pages maximum, annexes comprises (Préconisation).</w:t>
      </w:r>
    </w:p>
    <w:p w14:paraId="5BF66FB9" w14:textId="77777777" w:rsidR="001A40BF" w:rsidRDefault="001A40BF">
      <w:pPr>
        <w:pStyle w:val="Standard"/>
        <w:rPr>
          <w:rFonts w:ascii="Calibri" w:hAnsi="Calibri" w:cs="Arial"/>
          <w:sz w:val="22"/>
          <w:szCs w:val="22"/>
        </w:rPr>
      </w:pPr>
    </w:p>
    <w:p w14:paraId="1828F5EF" w14:textId="77777777" w:rsidR="001A40BF" w:rsidRDefault="001A40BF">
      <w:pPr>
        <w:pStyle w:val="Standard"/>
      </w:pPr>
    </w:p>
    <w:p w14:paraId="766F909C" w14:textId="77777777" w:rsidR="00ED4002" w:rsidRDefault="00ED4002">
      <w:pPr>
        <w:pStyle w:val="Standard"/>
      </w:pPr>
    </w:p>
    <w:p w14:paraId="310BB91E" w14:textId="31C19AB7" w:rsidR="00431FC9" w:rsidRDefault="00A771A6" w:rsidP="00B35E05">
      <w:pPr>
        <w:pStyle w:val="Footnote"/>
        <w:widowControl/>
        <w:rPr>
          <w:rFonts w:ascii="Calibri" w:hAnsi="Calibri"/>
          <w:b/>
        </w:rPr>
      </w:pP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Critère </w:t>
      </w:r>
      <w:r w:rsidR="00FF066C"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>2</w:t>
      </w:r>
      <w:r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  <w:t xml:space="preserve"> : </w:t>
      </w:r>
      <w:r>
        <w:rPr>
          <w:rFonts w:ascii="Calibri" w:eastAsia="SimSun" w:hAnsi="Calibri" w:cs="Mangal"/>
          <w:color w:val="auto"/>
          <w:sz w:val="24"/>
          <w:szCs w:val="24"/>
          <w:lang w:eastAsia="zh-CN" w:bidi="hi-IN"/>
        </w:rPr>
        <w:tab/>
      </w:r>
      <w:r w:rsidR="00B35E05">
        <w:rPr>
          <w:rFonts w:ascii="Calibri" w:hAnsi="Calibri"/>
          <w:sz w:val="24"/>
          <w:szCs w:val="24"/>
        </w:rPr>
        <w:t>Valeur technique </w:t>
      </w:r>
    </w:p>
    <w:p w14:paraId="29C984E6" w14:textId="61FA79C9" w:rsidR="00A771A6" w:rsidRDefault="00A771A6" w:rsidP="00B35E05">
      <w:pPr>
        <w:pStyle w:val="Default"/>
        <w:spacing w:after="17"/>
        <w:ind w:left="708" w:firstLine="708"/>
        <w:jc w:val="both"/>
      </w:pPr>
      <w:r>
        <w:rPr>
          <w:rFonts w:ascii="Calibri" w:hAnsi="Calibri"/>
          <w:b/>
        </w:rPr>
        <w:t>(</w:t>
      </w:r>
      <w:r w:rsidR="007D6CD0">
        <w:rPr>
          <w:rFonts w:ascii="Calibri" w:hAnsi="Calibri"/>
          <w:b/>
        </w:rPr>
        <w:t>4</w:t>
      </w:r>
      <w:r w:rsidR="009F08E6">
        <w:rPr>
          <w:rFonts w:ascii="Calibri" w:hAnsi="Calibri"/>
          <w:b/>
        </w:rPr>
        <w:t xml:space="preserve">0 </w:t>
      </w:r>
      <w:r>
        <w:rPr>
          <w:rFonts w:ascii="Calibri" w:hAnsi="Calibri"/>
          <w:b/>
        </w:rPr>
        <w:t>points)</w:t>
      </w:r>
    </w:p>
    <w:p w14:paraId="5EC9C3A5" w14:textId="1E58885F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532A734" w14:textId="1B115FE3" w:rsidR="007D6CD0" w:rsidRDefault="007D6CD0" w:rsidP="007D6CD0">
      <w:pPr>
        <w:spacing w:before="80" w:after="20"/>
        <w:ind w:left="680" w:right="80"/>
        <w:rPr>
          <w:rFonts w:ascii="Trebuchet MS" w:eastAsia="Trebuchet MS" w:hAnsi="Trebuchet MS" w:cs="Trebuchet MS"/>
          <w:i/>
          <w:color w:val="000000"/>
          <w:sz w:val="20"/>
        </w:rPr>
      </w:pPr>
      <w:r>
        <w:rPr>
          <w:rFonts w:ascii="Trebuchet MS" w:eastAsia="Trebuchet MS" w:hAnsi="Trebuchet MS" w:cs="Trebuchet MS"/>
          <w:i/>
          <w:color w:val="000000"/>
          <w:sz w:val="20"/>
        </w:rPr>
        <w:t>2.1-</w:t>
      </w:r>
      <w:r w:rsidR="006412E2" w:rsidRPr="006412E2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250D76" w:rsidRPr="00250D76">
        <w:rPr>
          <w:rFonts w:ascii="Trebuchet MS" w:eastAsia="Trebuchet MS" w:hAnsi="Trebuchet MS" w:cs="Trebuchet MS"/>
          <w:i/>
          <w:color w:val="000000"/>
          <w:sz w:val="20"/>
        </w:rPr>
        <w:t xml:space="preserve">Performances de chauffe et refroidissement </w:t>
      </w:r>
      <w:r>
        <w:rPr>
          <w:rFonts w:ascii="Trebuchet MS" w:eastAsia="Trebuchet MS" w:hAnsi="Trebuchet MS" w:cs="Trebuchet MS"/>
          <w:i/>
          <w:color w:val="000000"/>
          <w:sz w:val="20"/>
        </w:rPr>
        <w:t>(1</w:t>
      </w:r>
      <w:r w:rsidR="00250D76">
        <w:rPr>
          <w:rFonts w:ascii="Trebuchet MS" w:eastAsia="Trebuchet MS" w:hAnsi="Trebuchet MS" w:cs="Trebuchet MS"/>
          <w:i/>
          <w:color w:val="000000"/>
          <w:sz w:val="20"/>
        </w:rPr>
        <w:t>0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 points)</w:t>
      </w:r>
    </w:p>
    <w:p w14:paraId="697A5289" w14:textId="33CC07F8" w:rsidR="001B15DD" w:rsidRDefault="005439CD" w:rsidP="00ED4002">
      <w:pPr>
        <w:pStyle w:val="RedTxt"/>
        <w:rPr>
          <w:rFonts w:eastAsia="Times New Roman"/>
          <w:i/>
          <w:iCs/>
          <w:lang w:eastAsia="fr-FR"/>
        </w:rPr>
      </w:pPr>
      <w:r>
        <w:rPr>
          <w:rFonts w:eastAsia="Times New Roman"/>
          <w:i/>
          <w:iCs/>
          <w:lang w:eastAsia="fr-FR"/>
        </w:rPr>
        <w:t xml:space="preserve">Il s’agira de préciser la </w:t>
      </w:r>
      <w:r w:rsidRPr="005439CD">
        <w:rPr>
          <w:rFonts w:eastAsia="Times New Roman"/>
          <w:i/>
          <w:iCs/>
          <w:lang w:eastAsia="fr-FR"/>
        </w:rPr>
        <w:t xml:space="preserve">température maximale de chauffe, </w:t>
      </w:r>
      <w:r>
        <w:rPr>
          <w:rFonts w:eastAsia="Times New Roman"/>
          <w:i/>
          <w:iCs/>
          <w:lang w:eastAsia="fr-FR"/>
        </w:rPr>
        <w:t xml:space="preserve">le </w:t>
      </w:r>
      <w:r w:rsidRPr="005439CD">
        <w:rPr>
          <w:rFonts w:eastAsia="Times New Roman"/>
          <w:i/>
          <w:iCs/>
          <w:lang w:eastAsia="fr-FR"/>
        </w:rPr>
        <w:t xml:space="preserve">contrôle et </w:t>
      </w:r>
      <w:r>
        <w:rPr>
          <w:rFonts w:eastAsia="Times New Roman"/>
          <w:i/>
          <w:iCs/>
          <w:lang w:eastAsia="fr-FR"/>
        </w:rPr>
        <w:t xml:space="preserve">la </w:t>
      </w:r>
      <w:r w:rsidRPr="005439CD">
        <w:rPr>
          <w:rFonts w:eastAsia="Times New Roman"/>
          <w:i/>
          <w:iCs/>
          <w:lang w:eastAsia="fr-FR"/>
        </w:rPr>
        <w:t>programmation des rampes de montée et décente de température</w:t>
      </w:r>
      <w:r>
        <w:rPr>
          <w:rFonts w:eastAsia="Times New Roman"/>
          <w:i/>
          <w:iCs/>
          <w:lang w:eastAsia="fr-FR"/>
        </w:rPr>
        <w:t xml:space="preserve"> ; </w:t>
      </w:r>
      <w:r w:rsidRPr="005439CD">
        <w:rPr>
          <w:rFonts w:eastAsia="Times New Roman"/>
          <w:i/>
          <w:iCs/>
          <w:lang w:eastAsia="fr-FR"/>
        </w:rPr>
        <w:t>précision de mesure de température</w:t>
      </w:r>
      <w:r>
        <w:rPr>
          <w:rFonts w:eastAsia="Times New Roman"/>
          <w:i/>
          <w:iCs/>
          <w:lang w:eastAsia="fr-FR"/>
        </w:rPr>
        <w:t xml:space="preserve"> ; </w:t>
      </w:r>
      <w:r w:rsidRPr="005439CD">
        <w:rPr>
          <w:rFonts w:eastAsia="Times New Roman"/>
          <w:i/>
          <w:iCs/>
          <w:lang w:eastAsia="fr-FR"/>
        </w:rPr>
        <w:t>nombre de capteurs</w:t>
      </w:r>
    </w:p>
    <w:p w14:paraId="5E9F0A2B" w14:textId="77777777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55F3FC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7DB9C0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194784" w14:textId="444BE539" w:rsidR="001B15DD" w:rsidRDefault="001B15DD" w:rsidP="001B15D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2CC50F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3AE7C151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00913B5D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6B87E171" w14:textId="50D3DAAE" w:rsidR="00985DF1" w:rsidRDefault="009D2E08" w:rsidP="00ED4002">
      <w:pPr>
        <w:pStyle w:val="RedTxt"/>
        <w:rPr>
          <w:rFonts w:eastAsia="Times New Roman"/>
          <w:i/>
          <w:iCs/>
          <w:lang w:eastAsia="fr-FR"/>
        </w:rPr>
      </w:pPr>
      <w:r w:rsidRP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2.2-</w:t>
      </w:r>
      <w:r w:rsidR="006412E2" w:rsidRPr="006412E2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="00250D76">
        <w:rPr>
          <w:rFonts w:ascii="Trebuchet MS" w:eastAsia="Trebuchet MS" w:hAnsi="Trebuchet MS" w:cs="Trebuchet MS"/>
          <w:i/>
          <w:color w:val="000000"/>
          <w:sz w:val="20"/>
        </w:rPr>
        <w:t>Capacité</w:t>
      </w:r>
      <w:r w:rsidR="00250D76" w:rsidRPr="00250D76">
        <w:rPr>
          <w:rFonts w:ascii="Trebuchet MS" w:eastAsia="Trebuchet MS" w:hAnsi="Trebuchet MS" w:cs="Trebuchet MS"/>
          <w:i/>
          <w:color w:val="000000"/>
          <w:sz w:val="20"/>
        </w:rPr>
        <w:t xml:space="preserve"> de pressage et réglage</w:t>
      </w:r>
      <w:r w:rsidR="00635B8E" w:rsidRPr="00635B8E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 w:rsidRP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1</w:t>
      </w:r>
      <w:r w:rsidR="00250D76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0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points)</w:t>
      </w:r>
    </w:p>
    <w:p w14:paraId="220DA608" w14:textId="45795587" w:rsidR="001B15DD" w:rsidRDefault="00635B8E" w:rsidP="00ED4002">
      <w:pPr>
        <w:pStyle w:val="RedTxt"/>
        <w:rPr>
          <w:rFonts w:eastAsia="Times New Roman"/>
          <w:i/>
          <w:iCs/>
          <w:lang w:eastAsia="fr-FR"/>
        </w:rPr>
      </w:pPr>
      <w:r>
        <w:rPr>
          <w:rFonts w:eastAsia="Times New Roman"/>
          <w:i/>
          <w:iCs/>
          <w:lang w:eastAsia="fr-FR"/>
        </w:rPr>
        <w:t xml:space="preserve">Il s’agira de préciser </w:t>
      </w:r>
      <w:r w:rsidR="005439CD">
        <w:rPr>
          <w:rFonts w:eastAsia="Times New Roman"/>
          <w:i/>
          <w:iCs/>
          <w:lang w:eastAsia="fr-FR"/>
        </w:rPr>
        <w:t>l’</w:t>
      </w:r>
      <w:r w:rsidR="005439CD" w:rsidRPr="005439CD">
        <w:rPr>
          <w:rFonts w:eastAsia="Times New Roman"/>
          <w:i/>
          <w:iCs/>
          <w:lang w:eastAsia="fr-FR"/>
        </w:rPr>
        <w:t>effort maximale,</w:t>
      </w:r>
      <w:r w:rsidR="005439CD">
        <w:rPr>
          <w:rFonts w:eastAsia="Times New Roman"/>
          <w:i/>
          <w:iCs/>
          <w:lang w:eastAsia="fr-FR"/>
        </w:rPr>
        <w:t xml:space="preserve"> la</w:t>
      </w:r>
      <w:r w:rsidR="005439CD" w:rsidRPr="005439CD">
        <w:rPr>
          <w:rFonts w:eastAsia="Times New Roman"/>
          <w:i/>
          <w:iCs/>
          <w:lang w:eastAsia="fr-FR"/>
        </w:rPr>
        <w:t xml:space="preserve"> précision de l’effort fourni</w:t>
      </w:r>
      <w:r w:rsidR="005439CD">
        <w:rPr>
          <w:rFonts w:eastAsia="Times New Roman"/>
          <w:i/>
          <w:iCs/>
          <w:lang w:eastAsia="fr-FR"/>
        </w:rPr>
        <w:t xml:space="preserve"> et le </w:t>
      </w:r>
      <w:r w:rsidR="005439CD" w:rsidRPr="005439CD">
        <w:rPr>
          <w:rFonts w:eastAsia="Times New Roman"/>
          <w:i/>
          <w:iCs/>
          <w:lang w:eastAsia="fr-FR"/>
        </w:rPr>
        <w:t>nombre de capteurs</w:t>
      </w:r>
    </w:p>
    <w:p w14:paraId="69A9280F" w14:textId="77777777" w:rsidR="001B15DD" w:rsidRDefault="001B15DD" w:rsidP="001B15DD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72C196" w14:textId="77777777" w:rsidR="001B15DD" w:rsidRDefault="001B15DD" w:rsidP="001B15DD">
      <w:pPr>
        <w:pStyle w:val="Standard"/>
      </w:pPr>
      <w:bookmarkStart w:id="0" w:name="_Hlk169691304"/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94DD0" w14:textId="77777777" w:rsidR="001B15DD" w:rsidRDefault="001B15DD" w:rsidP="001B15DD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ECB319" w14:textId="62AB18D9" w:rsidR="001B15DD" w:rsidRDefault="001B15DD" w:rsidP="001B15DD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p w14:paraId="3ECD6BB1" w14:textId="77777777" w:rsidR="001B15DD" w:rsidRDefault="001B15DD" w:rsidP="00ED4002">
      <w:pPr>
        <w:pStyle w:val="RedTxt"/>
        <w:rPr>
          <w:rFonts w:eastAsia="Times New Roman"/>
          <w:i/>
          <w:iCs/>
          <w:lang w:eastAsia="fr-FR"/>
        </w:rPr>
      </w:pPr>
    </w:p>
    <w:p w14:paraId="46D21100" w14:textId="13E1E782" w:rsidR="00985DF1" w:rsidRDefault="006412E2" w:rsidP="00ED4002">
      <w:pPr>
        <w:pStyle w:val="RedTxt"/>
        <w:rPr>
          <w:rFonts w:eastAsia="Times New Roman"/>
          <w:i/>
          <w:iCs/>
          <w:lang w:eastAsia="fr-FR"/>
        </w:rPr>
      </w:pPr>
      <w:r>
        <w:rPr>
          <w:rFonts w:eastAsia="Times New Roman"/>
          <w:i/>
          <w:iCs/>
          <w:lang w:eastAsia="fr-FR"/>
        </w:rPr>
        <w:t>2.3</w:t>
      </w:r>
      <w:r w:rsidR="00635B8E">
        <w:rPr>
          <w:rFonts w:eastAsia="Times New Roman"/>
          <w:i/>
          <w:iCs/>
          <w:lang w:eastAsia="fr-FR"/>
        </w:rPr>
        <w:t xml:space="preserve">- </w:t>
      </w:r>
      <w:r w:rsidR="00250D76" w:rsidRPr="00250D76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Fonction d’ouverture et fermeture des plateaux sous vitesse contrôlé</w:t>
      </w:r>
      <w:r w:rsidR="00250D76" w:rsidRPr="00250D76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 w:rsid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</w:t>
      </w:r>
      <w:r w:rsidR="00250D76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5 </w:t>
      </w:r>
      <w:r w:rsidR="009D2E08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points)</w:t>
      </w:r>
      <w:r w:rsidR="004F5425" w:rsidRPr="004F5425">
        <w:rPr>
          <w:rFonts w:eastAsia="Times New Roman"/>
          <w:i/>
          <w:iCs/>
          <w:lang w:eastAsia="fr-FR"/>
        </w:rPr>
        <w:t xml:space="preserve"> </w:t>
      </w:r>
    </w:p>
    <w:p w14:paraId="66311DCC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50FAA6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C5620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8E5384" w14:textId="77777777" w:rsidR="00B41868" w:rsidRDefault="00B41868" w:rsidP="00ED4002">
      <w:pPr>
        <w:pStyle w:val="RedTxt"/>
        <w:rPr>
          <w:rFonts w:eastAsia="Times New Roman"/>
          <w:i/>
          <w:iCs/>
          <w:lang w:eastAsia="fr-FR"/>
        </w:rPr>
      </w:pPr>
    </w:p>
    <w:p w14:paraId="690321D3" w14:textId="40840C3F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</w:p>
    <w:p w14:paraId="31D79D95" w14:textId="3A9F9EB5" w:rsidR="00DA1379" w:rsidRDefault="00DA1379" w:rsidP="00DA1379">
      <w:pPr>
        <w:pStyle w:val="RedTxt"/>
        <w:rPr>
          <w:rFonts w:eastAsia="Times New Roman"/>
          <w:i/>
          <w:iCs/>
          <w:lang w:eastAsia="fr-FR"/>
        </w:rPr>
      </w:pPr>
      <w:r>
        <w:rPr>
          <w:rFonts w:eastAsia="Times New Roman"/>
          <w:i/>
          <w:iCs/>
          <w:lang w:eastAsia="fr-FR"/>
        </w:rPr>
        <w:t>2.</w:t>
      </w:r>
      <w:r>
        <w:rPr>
          <w:rFonts w:eastAsia="Times New Roman"/>
          <w:i/>
          <w:iCs/>
          <w:lang w:eastAsia="fr-FR"/>
        </w:rPr>
        <w:t>4</w:t>
      </w:r>
      <w:r>
        <w:rPr>
          <w:rFonts w:eastAsia="Times New Roman"/>
          <w:i/>
          <w:iCs/>
          <w:lang w:eastAsia="fr-FR"/>
        </w:rPr>
        <w:t xml:space="preserve">- </w:t>
      </w:r>
      <w:r w:rsidRPr="00DA137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Caractéristiques du logiciel (numérisation, automatisation, supervision, acquisition et traçabilité des données de fabrication)</w:t>
      </w:r>
      <w:r w:rsidRPr="00DA1379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10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points)</w:t>
      </w:r>
      <w:r w:rsidRPr="004F5425">
        <w:rPr>
          <w:rFonts w:eastAsia="Times New Roman"/>
          <w:i/>
          <w:iCs/>
          <w:lang w:eastAsia="fr-FR"/>
        </w:rPr>
        <w:t xml:space="preserve"> </w:t>
      </w:r>
    </w:p>
    <w:p w14:paraId="37C51DF1" w14:textId="77777777" w:rsidR="00DA1379" w:rsidRDefault="00DA1379" w:rsidP="00DA137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1A84F6" w14:textId="77777777" w:rsidR="00DA1379" w:rsidRDefault="00DA1379" w:rsidP="00DA137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6BA61D" w14:textId="77777777" w:rsidR="00DA1379" w:rsidRDefault="00DA1379" w:rsidP="00DA1379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2927DB" w14:textId="77777777" w:rsidR="00DA1379" w:rsidRDefault="00DA1379" w:rsidP="00DA1379">
      <w:pPr>
        <w:pStyle w:val="Standard"/>
      </w:pPr>
      <w:r>
        <w:t>………………………………………………………………………………………………………………………………………</w:t>
      </w:r>
    </w:p>
    <w:p w14:paraId="12EAD8A6" w14:textId="77777777" w:rsidR="00DA1379" w:rsidRDefault="00DA1379" w:rsidP="00DA1379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2998CD" w14:textId="77777777" w:rsidR="00DA1379" w:rsidRDefault="00DA1379" w:rsidP="00B41868">
      <w:pPr>
        <w:pStyle w:val="RedTxt"/>
        <w:rPr>
          <w:rFonts w:eastAsia="Times New Roman"/>
          <w:i/>
          <w:iCs/>
          <w:lang w:eastAsia="fr-FR"/>
        </w:rPr>
      </w:pPr>
    </w:p>
    <w:p w14:paraId="769AF9EB" w14:textId="77777777" w:rsidR="00DA1379" w:rsidRDefault="00DA1379" w:rsidP="00B41868">
      <w:pPr>
        <w:pStyle w:val="RedTxt"/>
        <w:rPr>
          <w:rFonts w:eastAsia="Times New Roman"/>
          <w:i/>
          <w:iCs/>
          <w:lang w:eastAsia="fr-FR"/>
        </w:rPr>
      </w:pPr>
    </w:p>
    <w:p w14:paraId="748432DF" w14:textId="77777777" w:rsidR="00DA1379" w:rsidRDefault="00DA1379" w:rsidP="00B41868">
      <w:pPr>
        <w:pStyle w:val="RedTxt"/>
        <w:rPr>
          <w:rFonts w:eastAsia="Times New Roman"/>
          <w:i/>
          <w:iCs/>
          <w:lang w:eastAsia="fr-FR"/>
        </w:rPr>
      </w:pPr>
    </w:p>
    <w:p w14:paraId="07F664BA" w14:textId="048E00DD" w:rsidR="00DA1379" w:rsidRDefault="00DA1379" w:rsidP="00DA1379">
      <w:pPr>
        <w:pStyle w:val="RedTxt"/>
        <w:rPr>
          <w:rFonts w:eastAsia="Times New Roman"/>
          <w:i/>
          <w:iCs/>
          <w:lang w:eastAsia="fr-FR"/>
        </w:rPr>
      </w:pPr>
      <w:r>
        <w:rPr>
          <w:rFonts w:eastAsia="Times New Roman"/>
          <w:i/>
          <w:iCs/>
          <w:lang w:eastAsia="fr-FR"/>
        </w:rPr>
        <w:t>2.</w:t>
      </w:r>
      <w:r>
        <w:rPr>
          <w:rFonts w:eastAsia="Times New Roman"/>
          <w:i/>
          <w:iCs/>
          <w:lang w:eastAsia="fr-FR"/>
        </w:rPr>
        <w:t>5</w:t>
      </w:r>
      <w:r>
        <w:rPr>
          <w:rFonts w:eastAsia="Times New Roman"/>
          <w:i/>
          <w:iCs/>
          <w:lang w:eastAsia="fr-FR"/>
        </w:rPr>
        <w:t xml:space="preserve">- </w:t>
      </w:r>
      <w:r w:rsidR="000771A1" w:rsidRPr="000771A1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Modalités de sécurité</w:t>
      </w:r>
      <w:r w:rsidR="000771A1" w:rsidRPr="000771A1"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  <w:szCs w:val="24"/>
          <w:lang w:bidi="hi-IN"/>
        </w:rPr>
        <w:t>(5 points)</w:t>
      </w:r>
      <w:r w:rsidRPr="004F5425">
        <w:rPr>
          <w:rFonts w:eastAsia="Times New Roman"/>
          <w:i/>
          <w:iCs/>
          <w:lang w:eastAsia="fr-FR"/>
        </w:rPr>
        <w:t xml:space="preserve"> </w:t>
      </w:r>
    </w:p>
    <w:p w14:paraId="1282F24A" w14:textId="77777777" w:rsidR="00DA1379" w:rsidRDefault="00DA1379" w:rsidP="00DA137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95B5A2" w14:textId="77777777" w:rsidR="00DA1379" w:rsidRDefault="00DA1379" w:rsidP="00DA1379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65DCE5" w14:textId="77777777" w:rsidR="00DA1379" w:rsidRDefault="00DA1379" w:rsidP="00DA1379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4BDF15" w14:textId="77777777" w:rsidR="00DA1379" w:rsidRDefault="00DA1379" w:rsidP="00DA1379">
      <w:pPr>
        <w:pStyle w:val="Standard"/>
      </w:pPr>
      <w:r>
        <w:t>………………………………………………………………………………………………………………………………………</w:t>
      </w:r>
    </w:p>
    <w:p w14:paraId="0DB9EF97" w14:textId="77777777" w:rsidR="00DA1379" w:rsidRDefault="00DA1379" w:rsidP="00DA1379">
      <w:pPr>
        <w:pStyle w:val="RedTxt"/>
        <w:rPr>
          <w:rFonts w:eastAsia="Times New Roman"/>
          <w:i/>
          <w:iCs/>
          <w:lang w:eastAsia="fr-FR"/>
        </w:rPr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77C611" w14:textId="77777777" w:rsidR="00DA1379" w:rsidRDefault="00DA1379" w:rsidP="00B41868">
      <w:pPr>
        <w:pStyle w:val="RedTxt"/>
        <w:rPr>
          <w:rFonts w:eastAsia="Times New Roman"/>
          <w:i/>
          <w:iCs/>
          <w:lang w:eastAsia="fr-FR"/>
        </w:rPr>
      </w:pPr>
    </w:p>
    <w:p w14:paraId="7310ABC1" w14:textId="77777777" w:rsidR="00B41868" w:rsidRDefault="00B41868" w:rsidP="00ED4002">
      <w:pPr>
        <w:pStyle w:val="RedTxt"/>
        <w:rPr>
          <w:rFonts w:eastAsia="Times New Roman"/>
          <w:i/>
          <w:iCs/>
          <w:lang w:eastAsia="fr-FR"/>
        </w:rPr>
      </w:pPr>
    </w:p>
    <w:p w14:paraId="6D3A0AE0" w14:textId="77777777" w:rsidR="00A771A6" w:rsidRDefault="00A771A6" w:rsidP="0012061D">
      <w:pPr>
        <w:pStyle w:val="Standard"/>
      </w:pPr>
    </w:p>
    <w:p w14:paraId="690F842B" w14:textId="77777777" w:rsidR="002629D2" w:rsidRDefault="002629D2" w:rsidP="0012061D">
      <w:pPr>
        <w:pStyle w:val="Footnote"/>
        <w:widowControl/>
        <w:rPr>
          <w:rFonts w:ascii="Calibri" w:eastAsia="SimSun" w:hAnsi="Calibri" w:cs="Mangal"/>
          <w:color w:val="auto"/>
          <w:sz w:val="24"/>
          <w:szCs w:val="24"/>
          <w:u w:val="single"/>
          <w:lang w:eastAsia="zh-CN" w:bidi="hi-IN"/>
        </w:rPr>
      </w:pPr>
    </w:p>
    <w:p w14:paraId="54B2C2DC" w14:textId="77777777" w:rsidR="00DF1B92" w:rsidRDefault="00DF1B92" w:rsidP="00DF1B92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szCs w:val="24"/>
        </w:rPr>
      </w:pPr>
    </w:p>
    <w:p w14:paraId="58F5E53F" w14:textId="28BB089A" w:rsidR="009F08E6" w:rsidRDefault="00FF066C" w:rsidP="00DF1B92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/>
          <w:szCs w:val="24"/>
        </w:rPr>
      </w:pPr>
      <w:bookmarkStart w:id="1" w:name="_Hlk149809730"/>
      <w:r w:rsidRPr="008E7A34">
        <w:rPr>
          <w:rFonts w:ascii="Calibri" w:hAnsi="Calibri"/>
          <w:szCs w:val="24"/>
          <w:u w:val="single"/>
        </w:rPr>
        <w:t>Critère</w:t>
      </w:r>
      <w:r>
        <w:rPr>
          <w:rFonts w:ascii="Calibri" w:hAnsi="Calibri"/>
          <w:szCs w:val="24"/>
          <w:u w:val="single"/>
        </w:rPr>
        <w:t xml:space="preserve"> </w:t>
      </w:r>
      <w:bookmarkEnd w:id="1"/>
      <w:r w:rsidR="00965E8C">
        <w:rPr>
          <w:rFonts w:ascii="Calibri" w:hAnsi="Calibri"/>
          <w:szCs w:val="24"/>
          <w:u w:val="single"/>
        </w:rPr>
        <w:t>3</w:t>
      </w:r>
      <w:r>
        <w:rPr>
          <w:rFonts w:ascii="Calibri" w:hAnsi="Calibri"/>
          <w:szCs w:val="24"/>
          <w:u w:val="single"/>
        </w:rPr>
        <w:t xml:space="preserve"> : </w:t>
      </w:r>
      <w:r w:rsidR="00635B8E" w:rsidRPr="00635B8E">
        <w:rPr>
          <w:rFonts w:ascii="Trebuchet MS" w:eastAsia="Trebuchet MS" w:hAnsi="Trebuchet MS" w:cs="Trebuchet MS"/>
          <w:color w:val="000000"/>
          <w:sz w:val="20"/>
        </w:rPr>
        <w:t>Modalités de formation</w:t>
      </w:r>
      <w:r w:rsidR="00DF1B92">
        <w:rPr>
          <w:rFonts w:ascii="Calibri" w:hAnsi="Calibri"/>
          <w:szCs w:val="24"/>
        </w:rPr>
        <w:t xml:space="preserve"> : </w:t>
      </w:r>
      <w:r w:rsidR="00DC6264">
        <w:rPr>
          <w:rFonts w:ascii="Calibri" w:hAnsi="Calibri"/>
          <w:szCs w:val="24"/>
        </w:rPr>
        <w:t>2.</w:t>
      </w:r>
      <w:r w:rsidR="004D5608">
        <w:rPr>
          <w:rFonts w:ascii="Calibri" w:hAnsi="Calibri"/>
          <w:b/>
          <w:szCs w:val="24"/>
        </w:rPr>
        <w:t>5</w:t>
      </w:r>
      <w:r w:rsidR="00DF1B92" w:rsidRPr="009C734D">
        <w:rPr>
          <w:rFonts w:ascii="Calibri" w:hAnsi="Calibri"/>
          <w:b/>
          <w:szCs w:val="24"/>
        </w:rPr>
        <w:t xml:space="preserve"> points</w:t>
      </w:r>
    </w:p>
    <w:p w14:paraId="1B0917E2" w14:textId="77777777" w:rsidR="00275204" w:rsidRPr="009F08E6" w:rsidRDefault="00275204" w:rsidP="00DF1B92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="Calibri" w:hAnsi="Calibri"/>
          <w:b/>
          <w:szCs w:val="24"/>
        </w:rPr>
      </w:pPr>
    </w:p>
    <w:p w14:paraId="2D6A190E" w14:textId="77777777" w:rsidR="009D2E08" w:rsidRDefault="009D2E0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60E419FD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C5D7A0" w14:textId="77777777" w:rsidR="00B41868" w:rsidRDefault="00B41868" w:rsidP="00B41868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EDF15D" w14:textId="77777777" w:rsidR="00B41868" w:rsidRDefault="00B41868" w:rsidP="00B41868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31A46" w14:textId="77777777" w:rsidR="00B41868" w:rsidRPr="001E72DB" w:rsidRDefault="00B4186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47062861" w14:textId="24D6AE12" w:rsidR="0054190D" w:rsidRDefault="0054190D" w:rsidP="0054190D">
      <w:pPr>
        <w:pStyle w:val="RedTxt"/>
        <w:rPr>
          <w:rFonts w:eastAsia="Times New Roman"/>
          <w:i/>
          <w:iCs/>
          <w:lang w:eastAsia="fr-FR"/>
        </w:rPr>
      </w:pPr>
    </w:p>
    <w:p w14:paraId="5247DBDE" w14:textId="77777777" w:rsidR="0054190D" w:rsidRPr="001E72DB" w:rsidRDefault="0054190D" w:rsidP="0054190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62400DAE" w14:textId="330EFBA5" w:rsidR="009D2E08" w:rsidRDefault="009D2E08" w:rsidP="0054190D">
      <w:pPr>
        <w:pStyle w:val="Standard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/>
        </w:rPr>
      </w:pPr>
    </w:p>
    <w:p w14:paraId="2100FFEF" w14:textId="77777777" w:rsidR="00B41868" w:rsidRDefault="00B41868" w:rsidP="009C734D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</w:p>
    <w:p w14:paraId="3301253A" w14:textId="40FFE4A7" w:rsidR="00DF1B92" w:rsidRDefault="00FF066C" w:rsidP="00DF1B92">
      <w:pPr>
        <w:pStyle w:val="Default"/>
        <w:spacing w:after="17"/>
        <w:jc w:val="both"/>
        <w:rPr>
          <w:rFonts w:ascii="Calibri" w:hAnsi="Calibri"/>
          <w:b/>
        </w:rPr>
      </w:pPr>
      <w:r w:rsidRPr="008E7A34">
        <w:rPr>
          <w:rFonts w:ascii="Calibri" w:hAnsi="Calibri"/>
          <w:u w:val="single"/>
        </w:rPr>
        <w:t>Critère</w:t>
      </w:r>
      <w:r>
        <w:rPr>
          <w:rFonts w:ascii="Calibri" w:hAnsi="Calibri"/>
          <w:u w:val="single"/>
        </w:rPr>
        <w:t xml:space="preserve"> </w:t>
      </w:r>
      <w:r w:rsidR="00965E8C">
        <w:rPr>
          <w:rFonts w:ascii="Calibri" w:hAnsi="Calibri"/>
          <w:u w:val="single"/>
        </w:rPr>
        <w:t>4</w:t>
      </w:r>
      <w:r>
        <w:rPr>
          <w:rFonts w:ascii="Calibri" w:hAnsi="Calibri"/>
          <w:u w:val="single"/>
        </w:rPr>
        <w:t> :</w:t>
      </w:r>
      <w:r w:rsidR="00635B8E" w:rsidRPr="00635B8E">
        <w:t xml:space="preserve"> </w:t>
      </w:r>
      <w:r w:rsidR="00DC6264">
        <w:rPr>
          <w:rFonts w:ascii="Trebuchet MS" w:eastAsia="Trebuchet MS" w:hAnsi="Trebuchet MS" w:cs="Trebuchet MS"/>
          <w:sz w:val="20"/>
        </w:rPr>
        <w:t>Modalités de maintenance et de service après-vente</w:t>
      </w:r>
      <w:r w:rsidR="00DC6264">
        <w:rPr>
          <w:rFonts w:ascii="Calibri" w:hAnsi="Calibri"/>
          <w:b/>
        </w:rPr>
        <w:t xml:space="preserve"> 2.</w:t>
      </w:r>
      <w:r w:rsidR="00783826">
        <w:rPr>
          <w:rFonts w:ascii="Calibri" w:hAnsi="Calibri"/>
          <w:b/>
        </w:rPr>
        <w:t>5</w:t>
      </w:r>
      <w:r w:rsidR="00DF1B92" w:rsidRPr="001E72DB">
        <w:rPr>
          <w:rFonts w:ascii="Calibri" w:hAnsi="Calibri"/>
          <w:b/>
        </w:rPr>
        <w:t xml:space="preserve"> </w:t>
      </w:r>
      <w:r w:rsidR="00DF1B92" w:rsidRPr="009C734D">
        <w:rPr>
          <w:rFonts w:ascii="Calibri" w:hAnsi="Calibri"/>
          <w:b/>
        </w:rPr>
        <w:t>points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7"/>
        <w:gridCol w:w="77"/>
      </w:tblGrid>
      <w:tr w:rsidR="009F08E6" w:rsidRPr="009F08E6" w14:paraId="399B485E" w14:textId="77777777" w:rsidTr="00DC373B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5487E87A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CEE68BB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134DB06" w14:textId="000AB322" w:rsidR="00B41868" w:rsidRDefault="00B41868" w:rsidP="00B41868">
            <w:pPr>
              <w:pStyle w:val="RedTxt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635B8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5479E22" w14:textId="77777777" w:rsidR="00783826" w:rsidRDefault="00783826" w:rsidP="00B41868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</w:p>
          <w:p w14:paraId="62207389" w14:textId="4131796A" w:rsidR="00B41868" w:rsidRPr="009F08E6" w:rsidRDefault="00B41868" w:rsidP="009F08E6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11FD3307" w14:textId="54BA239D" w:rsidR="009F08E6" w:rsidRPr="009F08E6" w:rsidRDefault="009F08E6" w:rsidP="009F08E6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  <w:tr w:rsidR="009F08E6" w:rsidRPr="009F08E6" w14:paraId="462E2A59" w14:textId="77777777" w:rsidTr="00DC373B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41804B78" w14:textId="7A356E66" w:rsidR="00783826" w:rsidRDefault="00783826" w:rsidP="00783826">
            <w:pPr>
              <w:pStyle w:val="Default"/>
              <w:spacing w:after="17"/>
              <w:jc w:val="both"/>
              <w:rPr>
                <w:rFonts w:ascii="Calibri" w:hAnsi="Calibri"/>
                <w:b/>
              </w:rPr>
            </w:pPr>
            <w:r w:rsidRPr="008E7A34">
              <w:rPr>
                <w:rFonts w:ascii="Calibri" w:hAnsi="Calibri"/>
                <w:u w:val="single"/>
              </w:rPr>
              <w:t>Critère</w:t>
            </w:r>
            <w:r>
              <w:rPr>
                <w:rFonts w:ascii="Calibri" w:hAnsi="Calibri"/>
                <w:u w:val="single"/>
              </w:rPr>
              <w:t xml:space="preserve"> 5 :</w:t>
            </w:r>
            <w:r>
              <w:rPr>
                <w:rFonts w:ascii="Trebuchet MS" w:eastAsia="Trebuchet MS" w:hAnsi="Trebuchet MS" w:cs="Trebuchet MS"/>
                <w:sz w:val="20"/>
              </w:rPr>
              <w:t xml:space="preserve"> Performance</w:t>
            </w:r>
            <w:r w:rsidR="00635B8E">
              <w:rPr>
                <w:rFonts w:ascii="Trebuchet MS" w:eastAsia="Trebuchet MS" w:hAnsi="Trebuchet MS" w:cs="Trebuchet MS"/>
                <w:sz w:val="20"/>
              </w:rPr>
              <w:t>s</w:t>
            </w:r>
            <w:r>
              <w:rPr>
                <w:rFonts w:ascii="Trebuchet MS" w:eastAsia="Trebuchet MS" w:hAnsi="Trebuchet MS" w:cs="Trebuchet MS"/>
                <w:sz w:val="20"/>
              </w:rPr>
              <w:t xml:space="preserve"> soci</w:t>
            </w:r>
            <w:r w:rsidR="00635B8E">
              <w:rPr>
                <w:rFonts w:ascii="Trebuchet MS" w:eastAsia="Trebuchet MS" w:hAnsi="Trebuchet MS" w:cs="Trebuchet MS"/>
                <w:sz w:val="20"/>
              </w:rPr>
              <w:t>étal</w:t>
            </w:r>
            <w:r>
              <w:rPr>
                <w:rFonts w:ascii="Trebuchet MS" w:eastAsia="Trebuchet MS" w:hAnsi="Trebuchet MS" w:cs="Trebuchet MS"/>
                <w:sz w:val="20"/>
              </w:rPr>
              <w:t>e</w:t>
            </w:r>
            <w:r w:rsidR="00635B8E">
              <w:rPr>
                <w:rFonts w:ascii="Trebuchet MS" w:eastAsia="Trebuchet MS" w:hAnsi="Trebuchet MS" w:cs="Trebuchet MS"/>
                <w:sz w:val="20"/>
              </w:rPr>
              <w:t>s</w:t>
            </w:r>
            <w:r>
              <w:rPr>
                <w:rFonts w:ascii="Trebuchet MS" w:eastAsia="Trebuchet MS" w:hAnsi="Trebuchet MS" w:cs="Trebuchet MS"/>
                <w:sz w:val="20"/>
              </w:rPr>
              <w:t xml:space="preserve"> en lien avec le marché </w:t>
            </w:r>
            <w:r>
              <w:rPr>
                <w:rFonts w:ascii="Calibri" w:hAnsi="Calibri"/>
              </w:rPr>
              <w:t xml:space="preserve">: </w:t>
            </w:r>
            <w:r w:rsidRPr="00783826">
              <w:rPr>
                <w:rFonts w:ascii="Calibri" w:hAnsi="Calibri"/>
                <w:b/>
                <w:bCs/>
              </w:rPr>
              <w:t>10</w:t>
            </w:r>
            <w:r w:rsidRPr="001E72DB">
              <w:rPr>
                <w:rFonts w:ascii="Calibri" w:hAnsi="Calibri"/>
                <w:b/>
              </w:rPr>
              <w:t xml:space="preserve"> </w:t>
            </w:r>
            <w:r w:rsidRPr="009C734D">
              <w:rPr>
                <w:rFonts w:ascii="Calibri" w:hAnsi="Calibri"/>
                <w:b/>
              </w:rPr>
              <w:t>points</w:t>
            </w:r>
          </w:p>
          <w:p w14:paraId="50BFF6C5" w14:textId="78B48C89" w:rsidR="009F08E6" w:rsidRPr="009D2E08" w:rsidRDefault="009F08E6" w:rsidP="00DC373B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i/>
                <w:iCs/>
                <w:kern w:val="0"/>
                <w:sz w:val="22"/>
                <w:szCs w:val="22"/>
                <w:lang w:eastAsia="fr-FR" w:bidi="ar-SA"/>
              </w:rPr>
            </w:pPr>
          </w:p>
          <w:p w14:paraId="752A279D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D3EA725" w14:textId="77777777" w:rsidR="00B41868" w:rsidRDefault="00B41868" w:rsidP="00B41868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79F330D" w14:textId="77777777" w:rsidR="00B41868" w:rsidRDefault="00B41868" w:rsidP="00B41868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5341A2A" w14:textId="2287D9EC" w:rsidR="00B41868" w:rsidRPr="009F08E6" w:rsidRDefault="00B41868" w:rsidP="009F08E6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0ADC72D6" w14:textId="7A714B2B" w:rsidR="009F08E6" w:rsidRPr="009F08E6" w:rsidRDefault="009F08E6" w:rsidP="009F08E6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</w:tbl>
    <w:p w14:paraId="76FF60AA" w14:textId="77777777" w:rsidR="00FF066C" w:rsidRDefault="00FF066C" w:rsidP="00F60EF3">
      <w:pPr>
        <w:rPr>
          <w:lang w:bidi="ar-SA"/>
        </w:rPr>
      </w:pPr>
    </w:p>
    <w:p w14:paraId="7A82D5AA" w14:textId="77777777" w:rsidR="00F60EF3" w:rsidRDefault="00F60EF3" w:rsidP="00F60EF3">
      <w:pPr>
        <w:rPr>
          <w:lang w:bidi="ar-SA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27"/>
        <w:gridCol w:w="77"/>
      </w:tblGrid>
      <w:tr w:rsidR="00F60EF3" w:rsidRPr="009F08E6" w14:paraId="20F51A30" w14:textId="77777777" w:rsidTr="00A10FE5">
        <w:trPr>
          <w:tblCellSpacing w:w="15" w:type="dxa"/>
        </w:trPr>
        <w:tc>
          <w:tcPr>
            <w:tcW w:w="10082" w:type="dxa"/>
            <w:vAlign w:val="center"/>
            <w:hideMark/>
          </w:tcPr>
          <w:p w14:paraId="5568569E" w14:textId="2DF1CD13" w:rsidR="00F60EF3" w:rsidRDefault="00F60EF3" w:rsidP="002F3364">
            <w:pPr>
              <w:pStyle w:val="Corpsdetexte"/>
              <w:suppressAutoHyphens w:val="0"/>
              <w:autoSpaceDE w:val="0"/>
              <w:spacing w:before="1" w:after="0"/>
              <w:ind w:right="129"/>
              <w:jc w:val="both"/>
              <w:textAlignment w:val="auto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5</w:t>
            </w:r>
            <w:r w:rsidRPr="009D2E08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.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1</w:t>
            </w:r>
            <w:r w:rsidRPr="009D2E08"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>-</w:t>
            </w:r>
            <w:r w:rsidRPr="004D5608"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000000"/>
                <w:sz w:val="20"/>
              </w:rPr>
              <w:t>Actions sur l’égalité Femmes-hommes</w:t>
            </w:r>
            <w:r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  <w:t xml:space="preserve"> (4 points)</w:t>
            </w:r>
          </w:p>
          <w:p w14:paraId="4C56E265" w14:textId="77777777" w:rsidR="002F3364" w:rsidRPr="002F3364" w:rsidRDefault="002F3364" w:rsidP="002F3364">
            <w:pPr>
              <w:pStyle w:val="Corpsdetexte"/>
              <w:suppressAutoHyphens w:val="0"/>
              <w:autoSpaceDE w:val="0"/>
              <w:spacing w:before="1" w:after="0"/>
              <w:ind w:right="129"/>
              <w:jc w:val="both"/>
              <w:textAlignment w:val="auto"/>
              <w:rPr>
                <w:rFonts w:asciiTheme="minorHAnsi" w:eastAsia="Trebuchet MS" w:hAnsiTheme="minorHAnsi" w:cstheme="minorHAnsi"/>
                <w:i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  <w:p w14:paraId="1ECFCD7B" w14:textId="77777777" w:rsidR="00F60EF3" w:rsidRDefault="00F60EF3" w:rsidP="00A10FE5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50AB89C" w14:textId="77777777" w:rsidR="00F60EF3" w:rsidRDefault="00F60EF3" w:rsidP="00A10FE5">
            <w:pPr>
              <w:pStyle w:val="Standard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758F2BE" w14:textId="77777777" w:rsidR="00F60EF3" w:rsidRDefault="00F60EF3" w:rsidP="00A10FE5">
            <w:pPr>
              <w:pStyle w:val="RedTxt"/>
              <w:rPr>
                <w:rFonts w:eastAsia="Times New Roman"/>
                <w:i/>
                <w:iCs/>
                <w:lang w:eastAsia="fr-FR"/>
              </w:rPr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A653419" w14:textId="77777777" w:rsidR="00F60EF3" w:rsidRPr="009F08E6" w:rsidRDefault="00F60EF3" w:rsidP="00A10FE5">
            <w:pPr>
              <w:widowControl/>
              <w:suppressAutoHyphens w:val="0"/>
              <w:autoSpaceDN/>
              <w:spacing w:before="12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  <w:tc>
          <w:tcPr>
            <w:tcW w:w="32" w:type="dxa"/>
            <w:vAlign w:val="center"/>
            <w:hideMark/>
          </w:tcPr>
          <w:p w14:paraId="378C6B17" w14:textId="77777777" w:rsidR="00F60EF3" w:rsidRPr="009F08E6" w:rsidRDefault="00F60EF3" w:rsidP="00A10FE5">
            <w:pPr>
              <w:widowControl/>
              <w:suppressAutoHyphens w:val="0"/>
              <w:autoSpaceDN/>
              <w:spacing w:before="120"/>
              <w:ind w:left="80"/>
              <w:textAlignment w:val="auto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fr-FR" w:bidi="ar-SA"/>
              </w:rPr>
            </w:pPr>
          </w:p>
        </w:tc>
      </w:tr>
    </w:tbl>
    <w:p w14:paraId="60CB64BC" w14:textId="77777777" w:rsidR="00F60EF3" w:rsidRDefault="00F60EF3" w:rsidP="00F60EF3">
      <w:pPr>
        <w:rPr>
          <w:lang w:bidi="ar-SA"/>
        </w:rPr>
      </w:pPr>
    </w:p>
    <w:p w14:paraId="6089058E" w14:textId="66B28B20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5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2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Politique en matière de bien-être au travail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(4 points)</w:t>
      </w:r>
    </w:p>
    <w:p w14:paraId="03A70EAD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3AEAC084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84E3C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0E3C2D" w14:textId="77777777" w:rsidR="00F60EF3" w:rsidRDefault="00F60EF3" w:rsidP="00F60EF3">
      <w:pPr>
        <w:pStyle w:val="RedTx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3A3B48" w14:textId="77777777" w:rsidR="00F60EF3" w:rsidRDefault="00F60EF3" w:rsidP="00F60EF3">
      <w:pPr>
        <w:pStyle w:val="RedTxt"/>
      </w:pPr>
    </w:p>
    <w:p w14:paraId="0973701D" w14:textId="77777777" w:rsidR="00F60EF3" w:rsidRDefault="00F60EF3" w:rsidP="00F60EF3">
      <w:pPr>
        <w:pStyle w:val="RedTxt"/>
      </w:pPr>
    </w:p>
    <w:p w14:paraId="20E7B728" w14:textId="0ACFC075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5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3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>Politique inclusive ou pratiques solidaire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 (2 points)</w:t>
      </w:r>
    </w:p>
    <w:p w14:paraId="746A407C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2B38D5C6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6DE92B" w14:textId="77777777" w:rsidR="00F60EF3" w:rsidRDefault="00F60EF3" w:rsidP="00F60EF3">
      <w:pPr>
        <w:pStyle w:val="Standard"/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96E11A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482607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4784494F" w14:textId="396531D4" w:rsidR="00F60EF3" w:rsidRDefault="00F60EF3" w:rsidP="00F60EF3">
      <w:pPr>
        <w:pStyle w:val="Default"/>
        <w:spacing w:after="17"/>
        <w:jc w:val="both"/>
        <w:rPr>
          <w:rFonts w:ascii="Calibri" w:hAnsi="Calibri"/>
          <w:b/>
        </w:rPr>
      </w:pPr>
      <w:r w:rsidRPr="008E7A34">
        <w:rPr>
          <w:rFonts w:ascii="Calibri" w:hAnsi="Calibri"/>
          <w:u w:val="single"/>
        </w:rPr>
        <w:t>Critère</w:t>
      </w:r>
      <w:r>
        <w:rPr>
          <w:rFonts w:ascii="Calibri" w:hAnsi="Calibri"/>
          <w:u w:val="single"/>
        </w:rPr>
        <w:t xml:space="preserve"> 6 :</w:t>
      </w:r>
      <w:r>
        <w:rPr>
          <w:rFonts w:ascii="Trebuchet MS" w:eastAsia="Trebuchet MS" w:hAnsi="Trebuchet MS" w:cs="Trebuchet MS"/>
          <w:sz w:val="20"/>
        </w:rPr>
        <w:t xml:space="preserve"> Performance</w:t>
      </w:r>
      <w:r w:rsidR="00635B8E">
        <w:rPr>
          <w:rFonts w:ascii="Trebuchet MS" w:eastAsia="Trebuchet MS" w:hAnsi="Trebuchet MS" w:cs="Trebuchet MS"/>
          <w:sz w:val="20"/>
        </w:rPr>
        <w:t>s</w:t>
      </w:r>
      <w:r>
        <w:rPr>
          <w:rFonts w:ascii="Trebuchet MS" w:eastAsia="Trebuchet MS" w:hAnsi="Trebuchet MS" w:cs="Trebuchet MS"/>
          <w:sz w:val="20"/>
        </w:rPr>
        <w:t xml:space="preserve"> </w:t>
      </w:r>
      <w:r w:rsidR="00635B8E">
        <w:rPr>
          <w:rFonts w:ascii="Trebuchet MS" w:eastAsia="Trebuchet MS" w:hAnsi="Trebuchet MS" w:cs="Trebuchet MS"/>
          <w:sz w:val="20"/>
        </w:rPr>
        <w:t>environnementales</w:t>
      </w:r>
      <w:r>
        <w:rPr>
          <w:rFonts w:ascii="Trebuchet MS" w:eastAsia="Trebuchet MS" w:hAnsi="Trebuchet MS" w:cs="Trebuchet MS"/>
          <w:sz w:val="20"/>
        </w:rPr>
        <w:t xml:space="preserve"> en lien avec le marché </w:t>
      </w:r>
      <w:r>
        <w:rPr>
          <w:rFonts w:ascii="Calibri" w:hAnsi="Calibri"/>
        </w:rPr>
        <w:t xml:space="preserve">: </w:t>
      </w:r>
      <w:r w:rsidRPr="00783826">
        <w:rPr>
          <w:rFonts w:ascii="Calibri" w:hAnsi="Calibri"/>
          <w:b/>
          <w:bCs/>
        </w:rPr>
        <w:t>10</w:t>
      </w:r>
      <w:r w:rsidRPr="001E72DB">
        <w:rPr>
          <w:rFonts w:ascii="Calibri" w:hAnsi="Calibri"/>
          <w:b/>
        </w:rPr>
        <w:t xml:space="preserve"> </w:t>
      </w:r>
      <w:r w:rsidRPr="009C734D">
        <w:rPr>
          <w:rFonts w:ascii="Calibri" w:hAnsi="Calibri"/>
          <w:b/>
        </w:rPr>
        <w:t>points</w:t>
      </w:r>
    </w:p>
    <w:p w14:paraId="38FD401B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66910E91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8CACF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B943E3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F58F38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74EAAC2B" w14:textId="6CCDB463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6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1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Usage de composants et proposition éco-responsables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(4 points)</w:t>
      </w:r>
    </w:p>
    <w:p w14:paraId="69DBE9DA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34A73054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F5E215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EEF1C1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BF60A0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4FDE7C19" w14:textId="59B09607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6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2 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Limitation des déchets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(4 points)</w:t>
      </w:r>
    </w:p>
    <w:p w14:paraId="254BB290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640DFA41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467572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14441F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862B75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1DF3D6AA" w14:textId="610EAA9E" w:rsidR="00F60EF3" w:rsidRDefault="00F60EF3" w:rsidP="00F60EF3">
      <w:pPr>
        <w:pStyle w:val="Corpsdetexte"/>
        <w:suppressAutoHyphens w:val="0"/>
        <w:autoSpaceDE w:val="0"/>
        <w:spacing w:before="1" w:after="0"/>
        <w:ind w:right="129"/>
        <w:jc w:val="both"/>
        <w:textAlignment w:val="auto"/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</w:pP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6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.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 xml:space="preserve">3 </w:t>
      </w:r>
      <w:r w:rsidRPr="009D2E08"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-</w:t>
      </w:r>
      <w:r w:rsidRPr="004D5608">
        <w:rPr>
          <w:rFonts w:ascii="Trebuchet MS" w:eastAsia="Trebuchet MS" w:hAnsi="Trebuchet MS" w:cs="Trebuchet MS"/>
          <w:i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i/>
          <w:color w:val="000000"/>
          <w:sz w:val="20"/>
        </w:rPr>
        <w:t xml:space="preserve">Modalités de transport et de livraison </w:t>
      </w:r>
      <w:r>
        <w:rPr>
          <w:rFonts w:asciiTheme="minorHAnsi" w:eastAsia="Trebuchet MS" w:hAnsiTheme="minorHAnsi" w:cstheme="minorHAnsi"/>
          <w:i/>
          <w:color w:val="000000"/>
          <w:kern w:val="0"/>
          <w:sz w:val="22"/>
          <w:szCs w:val="22"/>
          <w:lang w:eastAsia="en-US" w:bidi="ar-SA"/>
        </w:rPr>
        <w:t>(2 points)</w:t>
      </w:r>
    </w:p>
    <w:p w14:paraId="2E7F0815" w14:textId="77777777" w:rsidR="00F60EF3" w:rsidRPr="009D2E08" w:rsidRDefault="00F60EF3" w:rsidP="00F60EF3">
      <w:pPr>
        <w:widowControl/>
        <w:suppressAutoHyphens w:val="0"/>
        <w:autoSpaceDN/>
        <w:spacing w:before="120"/>
        <w:textAlignment w:val="auto"/>
        <w:rPr>
          <w:rFonts w:asciiTheme="minorHAnsi" w:eastAsia="Times New Roman" w:hAnsiTheme="minorHAnsi" w:cstheme="minorHAnsi"/>
          <w:i/>
          <w:iCs/>
          <w:kern w:val="0"/>
          <w:sz w:val="22"/>
          <w:szCs w:val="22"/>
          <w:lang w:eastAsia="fr-FR" w:bidi="ar-SA"/>
        </w:rPr>
      </w:pPr>
    </w:p>
    <w:p w14:paraId="5A65DCAD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CFCAE4" w14:textId="77777777" w:rsidR="00F60EF3" w:rsidRDefault="00F60EF3" w:rsidP="00F60EF3">
      <w:pPr>
        <w:pStyle w:val="Standard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A751D7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  <w: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FB63BF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p w14:paraId="006222D2" w14:textId="77777777" w:rsidR="00F60EF3" w:rsidRDefault="00F60EF3" w:rsidP="00F60EF3">
      <w:pPr>
        <w:pStyle w:val="RedTxt"/>
        <w:rPr>
          <w:rFonts w:eastAsia="Times New Roman"/>
          <w:i/>
          <w:iCs/>
          <w:lang w:eastAsia="fr-FR"/>
        </w:rPr>
      </w:pPr>
    </w:p>
    <w:sectPr w:rsidR="00F60EF3">
      <w:footerReference w:type="default" r:id="rId8"/>
      <w:pgSz w:w="11906" w:h="16838"/>
      <w:pgMar w:top="289" w:right="851" w:bottom="1418" w:left="851" w:header="72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B8931" w14:textId="77777777" w:rsidR="00247115" w:rsidRDefault="00247115">
      <w:r>
        <w:separator/>
      </w:r>
    </w:p>
  </w:endnote>
  <w:endnote w:type="continuationSeparator" w:id="0">
    <w:p w14:paraId="721FAB65" w14:textId="77777777" w:rsidR="00247115" w:rsidRDefault="0024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, Arial">
    <w:charset w:val="00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7" w:type="dxa"/>
      <w:tblInd w:w="-7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9002"/>
      <w:gridCol w:w="1275"/>
    </w:tblGrid>
    <w:tr w:rsidR="00D03B4F" w14:paraId="1EE7444F" w14:textId="77777777">
      <w:trPr>
        <w:trHeight w:val="371"/>
      </w:trPr>
      <w:tc>
        <w:tcPr>
          <w:tcW w:w="9002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5EC7AACD" w14:textId="77777777" w:rsidR="00820186" w:rsidRDefault="00820186">
          <w:pPr>
            <w:pStyle w:val="Standard"/>
            <w:jc w:val="center"/>
          </w:pPr>
        </w:p>
      </w:tc>
      <w:tc>
        <w:tcPr>
          <w:tcW w:w="1275" w:type="dxa"/>
          <w:tcMar>
            <w:top w:w="0" w:type="dxa"/>
            <w:left w:w="71" w:type="dxa"/>
            <w:bottom w:w="0" w:type="dxa"/>
            <w:right w:w="71" w:type="dxa"/>
          </w:tcMar>
          <w:vAlign w:val="center"/>
        </w:tcPr>
        <w:p w14:paraId="2CF06F36" w14:textId="77777777" w:rsidR="00820186" w:rsidRDefault="00820186">
          <w:pPr>
            <w:pStyle w:val="Pieddepage"/>
            <w:tabs>
              <w:tab w:val="clear" w:pos="9071"/>
            </w:tabs>
            <w:jc w:val="right"/>
          </w:pPr>
        </w:p>
      </w:tc>
    </w:tr>
  </w:tbl>
  <w:p w14:paraId="29344E70" w14:textId="77777777" w:rsidR="00820186" w:rsidRDefault="00820186">
    <w:pPr>
      <w:pStyle w:val="Pieddepage"/>
      <w:jc w:val="center"/>
    </w:pPr>
  </w:p>
  <w:p w14:paraId="56B1D9F4" w14:textId="77777777" w:rsidR="00820186" w:rsidRDefault="00820186">
    <w:pPr>
      <w:pStyle w:val="Pieddepage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1E987" w14:textId="77777777" w:rsidR="00247115" w:rsidRDefault="00247115">
      <w:r>
        <w:rPr>
          <w:color w:val="000000"/>
        </w:rPr>
        <w:separator/>
      </w:r>
    </w:p>
  </w:footnote>
  <w:footnote w:type="continuationSeparator" w:id="0">
    <w:p w14:paraId="3778C4C7" w14:textId="77777777" w:rsidR="00247115" w:rsidRDefault="00247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690D"/>
    <w:multiLevelType w:val="hybridMultilevel"/>
    <w:tmpl w:val="F0F44D52"/>
    <w:lvl w:ilvl="0" w:tplc="A814957A">
      <w:start w:val="20"/>
      <w:numFmt w:val="bullet"/>
      <w:lvlText w:val="-"/>
      <w:lvlJc w:val="left"/>
      <w:pPr>
        <w:ind w:left="131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" w15:restartNumberingAfterBreak="0">
    <w:nsid w:val="10C34EA7"/>
    <w:multiLevelType w:val="multilevel"/>
    <w:tmpl w:val="656AF8A4"/>
    <w:styleLink w:val="WW8Num2"/>
    <w:lvl w:ilvl="0">
      <w:numFmt w:val="bullet"/>
      <w:lvlText w:val="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120A4D65"/>
    <w:multiLevelType w:val="multilevel"/>
    <w:tmpl w:val="E222D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F1691D"/>
    <w:multiLevelType w:val="hybridMultilevel"/>
    <w:tmpl w:val="D15C3B50"/>
    <w:lvl w:ilvl="0" w:tplc="33767F52">
      <w:start w:val="10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7CA01E3"/>
    <w:multiLevelType w:val="multilevel"/>
    <w:tmpl w:val="36AA9CC0"/>
    <w:styleLink w:val="WW8Num1"/>
    <w:lvl w:ilvl="0">
      <w:start w:val="1"/>
      <w:numFmt w:val="decimal"/>
      <w:lvlText w:val="%1"/>
      <w:lvlJc w:val="left"/>
      <w:pPr>
        <w:ind w:left="857" w:hanging="432"/>
      </w:pPr>
    </w:lvl>
    <w:lvl w:ilvl="1">
      <w:start w:val="1"/>
      <w:numFmt w:val="decimal"/>
      <w:lvlText w:val="%1.%2"/>
      <w:lvlJc w:val="left"/>
      <w:pPr>
        <w:ind w:left="1001" w:hanging="576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289" w:hanging="864"/>
      </w:pPr>
    </w:lvl>
    <w:lvl w:ilvl="4">
      <w:start w:val="1"/>
      <w:numFmt w:val="decimal"/>
      <w:lvlText w:val="%1.%2.%3.%4.%5"/>
      <w:lvlJc w:val="left"/>
      <w:pPr>
        <w:ind w:left="1433" w:hanging="1008"/>
      </w:pPr>
    </w:lvl>
    <w:lvl w:ilvl="5">
      <w:start w:val="1"/>
      <w:numFmt w:val="decimal"/>
      <w:lvlText w:val="%1.%2.%3.%4.%5.%6"/>
      <w:lvlJc w:val="left"/>
      <w:pPr>
        <w:ind w:left="1577" w:hanging="1152"/>
      </w:pPr>
    </w:lvl>
    <w:lvl w:ilvl="6">
      <w:start w:val="1"/>
      <w:numFmt w:val="decimal"/>
      <w:lvlText w:val="%1.%2.%3.%4.%5.%6.%7"/>
      <w:lvlJc w:val="left"/>
      <w:pPr>
        <w:ind w:left="1721" w:hanging="1296"/>
      </w:pPr>
    </w:lvl>
    <w:lvl w:ilvl="7">
      <w:start w:val="1"/>
      <w:numFmt w:val="decimal"/>
      <w:lvlText w:val="%1.%2.%3.%4.%5.%6.%7.%8"/>
      <w:lvlJc w:val="left"/>
      <w:pPr>
        <w:ind w:left="1865" w:hanging="1440"/>
      </w:pPr>
    </w:lvl>
    <w:lvl w:ilvl="8">
      <w:start w:val="1"/>
      <w:numFmt w:val="decimal"/>
      <w:lvlText w:val="%1.%2.%3.%4.%5.%6.%7.%8.%9"/>
      <w:lvlJc w:val="left"/>
      <w:pPr>
        <w:ind w:left="2009" w:hanging="1584"/>
      </w:pPr>
    </w:lvl>
  </w:abstractNum>
  <w:abstractNum w:abstractNumId="5" w15:restartNumberingAfterBreak="0">
    <w:nsid w:val="4EFD73BB"/>
    <w:multiLevelType w:val="hybridMultilevel"/>
    <w:tmpl w:val="739A4368"/>
    <w:lvl w:ilvl="0" w:tplc="436A9ECE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452F9B"/>
    <w:multiLevelType w:val="hybridMultilevel"/>
    <w:tmpl w:val="3DA0AA50"/>
    <w:lvl w:ilvl="0" w:tplc="9FEC9DE0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563593"/>
    <w:multiLevelType w:val="hybridMultilevel"/>
    <w:tmpl w:val="15141718"/>
    <w:lvl w:ilvl="0" w:tplc="7B6A10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060">
    <w:abstractNumId w:val="4"/>
  </w:num>
  <w:num w:numId="2" w16cid:durableId="2014531210">
    <w:abstractNumId w:val="1"/>
  </w:num>
  <w:num w:numId="3" w16cid:durableId="2038312536">
    <w:abstractNumId w:val="6"/>
  </w:num>
  <w:num w:numId="4" w16cid:durableId="388462962">
    <w:abstractNumId w:val="3"/>
  </w:num>
  <w:num w:numId="5" w16cid:durableId="505941230">
    <w:abstractNumId w:val="0"/>
  </w:num>
  <w:num w:numId="6" w16cid:durableId="1563755575">
    <w:abstractNumId w:val="7"/>
  </w:num>
  <w:num w:numId="7" w16cid:durableId="1490361410">
    <w:abstractNumId w:val="5"/>
  </w:num>
  <w:num w:numId="8" w16cid:durableId="1411778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BF"/>
    <w:rsid w:val="00017BF6"/>
    <w:rsid w:val="000328CE"/>
    <w:rsid w:val="000610E3"/>
    <w:rsid w:val="000771A1"/>
    <w:rsid w:val="0008002B"/>
    <w:rsid w:val="000804E3"/>
    <w:rsid w:val="000902CC"/>
    <w:rsid w:val="000B41BC"/>
    <w:rsid w:val="000C5215"/>
    <w:rsid w:val="000E1D7A"/>
    <w:rsid w:val="000E6D1F"/>
    <w:rsid w:val="0012061D"/>
    <w:rsid w:val="00144245"/>
    <w:rsid w:val="001550F0"/>
    <w:rsid w:val="001808A4"/>
    <w:rsid w:val="001A40BF"/>
    <w:rsid w:val="001B15DD"/>
    <w:rsid w:val="001E72DB"/>
    <w:rsid w:val="001F403C"/>
    <w:rsid w:val="002072CC"/>
    <w:rsid w:val="00214CDD"/>
    <w:rsid w:val="00215442"/>
    <w:rsid w:val="002329E7"/>
    <w:rsid w:val="00247115"/>
    <w:rsid w:val="00250D76"/>
    <w:rsid w:val="00252FFE"/>
    <w:rsid w:val="002629D2"/>
    <w:rsid w:val="00275204"/>
    <w:rsid w:val="0027569B"/>
    <w:rsid w:val="0028736E"/>
    <w:rsid w:val="00296243"/>
    <w:rsid w:val="002A6653"/>
    <w:rsid w:val="002B5A5D"/>
    <w:rsid w:val="002F3364"/>
    <w:rsid w:val="00340815"/>
    <w:rsid w:val="003526AF"/>
    <w:rsid w:val="00381B1B"/>
    <w:rsid w:val="003846CC"/>
    <w:rsid w:val="00386C91"/>
    <w:rsid w:val="003C2D56"/>
    <w:rsid w:val="003C614C"/>
    <w:rsid w:val="003E3860"/>
    <w:rsid w:val="004003A5"/>
    <w:rsid w:val="004227CC"/>
    <w:rsid w:val="004271CD"/>
    <w:rsid w:val="00431FC9"/>
    <w:rsid w:val="00482250"/>
    <w:rsid w:val="004B0EA7"/>
    <w:rsid w:val="004B5661"/>
    <w:rsid w:val="004D5608"/>
    <w:rsid w:val="004D7174"/>
    <w:rsid w:val="004F5425"/>
    <w:rsid w:val="005169AD"/>
    <w:rsid w:val="00524957"/>
    <w:rsid w:val="00536B06"/>
    <w:rsid w:val="0054190D"/>
    <w:rsid w:val="005439CD"/>
    <w:rsid w:val="00545D21"/>
    <w:rsid w:val="005A00C1"/>
    <w:rsid w:val="005C2E60"/>
    <w:rsid w:val="005C2E93"/>
    <w:rsid w:val="005D339C"/>
    <w:rsid w:val="00635B8E"/>
    <w:rsid w:val="006412E2"/>
    <w:rsid w:val="006540E3"/>
    <w:rsid w:val="00654E70"/>
    <w:rsid w:val="006600E3"/>
    <w:rsid w:val="006833DD"/>
    <w:rsid w:val="00701999"/>
    <w:rsid w:val="00721CF9"/>
    <w:rsid w:val="00783826"/>
    <w:rsid w:val="007D6CD0"/>
    <w:rsid w:val="00814543"/>
    <w:rsid w:val="00814F07"/>
    <w:rsid w:val="00820186"/>
    <w:rsid w:val="00845B8A"/>
    <w:rsid w:val="008727BA"/>
    <w:rsid w:val="00882853"/>
    <w:rsid w:val="008B0114"/>
    <w:rsid w:val="008E7A34"/>
    <w:rsid w:val="00932BAB"/>
    <w:rsid w:val="00943DBF"/>
    <w:rsid w:val="00944A20"/>
    <w:rsid w:val="00964F6D"/>
    <w:rsid w:val="00965E8C"/>
    <w:rsid w:val="009757E3"/>
    <w:rsid w:val="00984448"/>
    <w:rsid w:val="00985DF1"/>
    <w:rsid w:val="009C734D"/>
    <w:rsid w:val="009D2E08"/>
    <w:rsid w:val="009F08E6"/>
    <w:rsid w:val="009F34B6"/>
    <w:rsid w:val="009F3575"/>
    <w:rsid w:val="00A002EE"/>
    <w:rsid w:val="00A0694B"/>
    <w:rsid w:val="00A27C92"/>
    <w:rsid w:val="00A528A4"/>
    <w:rsid w:val="00A5311A"/>
    <w:rsid w:val="00A65B44"/>
    <w:rsid w:val="00A76070"/>
    <w:rsid w:val="00A771A6"/>
    <w:rsid w:val="00AC7D0B"/>
    <w:rsid w:val="00AF5F95"/>
    <w:rsid w:val="00B013F7"/>
    <w:rsid w:val="00B3157F"/>
    <w:rsid w:val="00B35B6C"/>
    <w:rsid w:val="00B35E05"/>
    <w:rsid w:val="00B41868"/>
    <w:rsid w:val="00B5790A"/>
    <w:rsid w:val="00BB6C00"/>
    <w:rsid w:val="00BB6EAE"/>
    <w:rsid w:val="00BF4EE3"/>
    <w:rsid w:val="00C16B8B"/>
    <w:rsid w:val="00C703EF"/>
    <w:rsid w:val="00CC203B"/>
    <w:rsid w:val="00D035B7"/>
    <w:rsid w:val="00D30D43"/>
    <w:rsid w:val="00D50899"/>
    <w:rsid w:val="00D6702F"/>
    <w:rsid w:val="00D736FC"/>
    <w:rsid w:val="00DA1379"/>
    <w:rsid w:val="00DB6E6B"/>
    <w:rsid w:val="00DC373B"/>
    <w:rsid w:val="00DC6264"/>
    <w:rsid w:val="00DF051B"/>
    <w:rsid w:val="00DF1B92"/>
    <w:rsid w:val="00DF65B0"/>
    <w:rsid w:val="00E14BE2"/>
    <w:rsid w:val="00E27274"/>
    <w:rsid w:val="00E43A40"/>
    <w:rsid w:val="00E762E5"/>
    <w:rsid w:val="00E830A0"/>
    <w:rsid w:val="00EB0682"/>
    <w:rsid w:val="00EB5147"/>
    <w:rsid w:val="00ED4002"/>
    <w:rsid w:val="00ED4ECC"/>
    <w:rsid w:val="00EF088C"/>
    <w:rsid w:val="00F60EF3"/>
    <w:rsid w:val="00F6743E"/>
    <w:rsid w:val="00FA13ED"/>
    <w:rsid w:val="00FB5E4C"/>
    <w:rsid w:val="00FE3EB4"/>
    <w:rsid w:val="00FF066C"/>
    <w:rsid w:val="00FF2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7552F"/>
  <w15:docId w15:val="{7B7BC496-0503-4667-A2BF-1AC0A3A9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bCs/>
      <w:sz w:val="32"/>
      <w:szCs w:val="24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outlineLvl w:val="1"/>
    </w:pPr>
    <w:rPr>
      <w:rFonts w:ascii="Arial" w:eastAsia="Arial" w:hAnsi="Arial" w:cs="Arial"/>
      <w:b/>
      <w:bCs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jc w:val="center"/>
      <w:outlineLvl w:val="2"/>
    </w:pPr>
    <w:rPr>
      <w:sz w:val="32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3"/>
    </w:pPr>
    <w:rPr>
      <w:b/>
      <w:sz w:val="48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jc w:val="center"/>
      <w:outlineLvl w:val="4"/>
    </w:pPr>
    <w:rPr>
      <w:b/>
      <w:sz w:val="36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widowControl w:val="0"/>
      <w:jc w:val="center"/>
      <w:outlineLvl w:val="5"/>
    </w:pPr>
    <w:rPr>
      <w:b/>
      <w:sz w:val="36"/>
      <w:u w:val="single"/>
    </w:rPr>
  </w:style>
  <w:style w:type="paragraph" w:styleId="Titre7">
    <w:name w:val="heading 7"/>
    <w:basedOn w:val="Standard"/>
    <w:next w:val="Standard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6"/>
    </w:pPr>
    <w:rPr>
      <w:rFonts w:ascii="Arial" w:eastAsia="Arial" w:hAnsi="Arial" w:cs="Arial"/>
      <w:color w:val="FF0000"/>
      <w:sz w:val="40"/>
      <w:szCs w:val="24"/>
    </w:rPr>
  </w:style>
  <w:style w:type="paragraph" w:styleId="Titre8">
    <w:name w:val="heading 8"/>
    <w:basedOn w:val="Standard"/>
    <w:next w:val="Standard"/>
    <w:pPr>
      <w:keepNext/>
      <w:jc w:val="center"/>
      <w:outlineLvl w:val="7"/>
    </w:pPr>
    <w:rPr>
      <w:rFonts w:ascii="Arial" w:eastAsia="Arial" w:hAnsi="Arial" w:cs="Arial"/>
      <w:b/>
      <w:bCs/>
      <w:color w:val="FF0000"/>
      <w:sz w:val="36"/>
      <w:szCs w:val="24"/>
    </w:rPr>
  </w:style>
  <w:style w:type="paragraph" w:styleId="Titre9">
    <w:name w:val="heading 9"/>
    <w:basedOn w:val="Standard"/>
    <w:next w:val="Standard"/>
    <w:pPr>
      <w:keepNext/>
      <w:jc w:val="center"/>
      <w:outlineLvl w:val="8"/>
    </w:pPr>
    <w:rPr>
      <w:rFonts w:ascii="Arial" w:eastAsia="Arial" w:hAnsi="Arial" w:cs="Arial"/>
      <w:b/>
      <w:bCs/>
      <w:color w:val="FF0000"/>
      <w:sz w:val="3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Textbody">
    <w:name w:val="Text body"/>
    <w:basedOn w:val="Standard"/>
    <w:pPr>
      <w:jc w:val="center"/>
    </w:pPr>
    <w:rPr>
      <w:b/>
      <w:bCs/>
      <w:sz w:val="32"/>
    </w:rPr>
  </w:style>
  <w:style w:type="paragraph" w:styleId="Liste">
    <w:name w:val="List"/>
    <w:basedOn w:val="Textbody"/>
    <w:rPr>
      <w:rFonts w:cs="Mangal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RedNomDoc">
    <w:name w:val="RedNomDoc"/>
    <w:basedOn w:val="Standard"/>
    <w:pPr>
      <w:widowControl w:val="0"/>
      <w:autoSpaceDE w:val="0"/>
      <w:jc w:val="center"/>
    </w:pPr>
    <w:rPr>
      <w:rFonts w:ascii="Arial" w:eastAsia="Arial" w:hAnsi="Arial" w:cs="Arial"/>
      <w:b/>
      <w:sz w:val="30"/>
    </w:rPr>
  </w:style>
  <w:style w:type="paragraph" w:styleId="Pieddepage">
    <w:name w:val="footer"/>
    <w:basedOn w:val="Standard"/>
    <w:pPr>
      <w:widowControl w:val="0"/>
      <w:tabs>
        <w:tab w:val="center" w:pos="4819"/>
        <w:tab w:val="right" w:pos="9071"/>
      </w:tabs>
      <w:autoSpaceDE w:val="0"/>
    </w:pPr>
    <w:rPr>
      <w:rFonts w:ascii="Arial" w:eastAsia="Arial" w:hAnsi="Arial" w:cs="Arial"/>
    </w:rPr>
  </w:style>
  <w:style w:type="paragraph" w:customStyle="1" w:styleId="Textetableau">
    <w:name w:val="Texte tableau"/>
    <w:basedOn w:val="Standard"/>
    <w:pPr>
      <w:widowControl w:val="0"/>
    </w:pPr>
    <w:rPr>
      <w:sz w:val="24"/>
    </w:rPr>
  </w:style>
  <w:style w:type="paragraph" w:customStyle="1" w:styleId="Textepardfaut">
    <w:name w:val="Texte par défaut"/>
    <w:basedOn w:val="Standard"/>
    <w:pPr>
      <w:widowControl w:val="0"/>
    </w:pPr>
    <w:rPr>
      <w:sz w:val="24"/>
    </w:rPr>
  </w:style>
  <w:style w:type="paragraph" w:styleId="En-tte">
    <w:name w:val="header"/>
    <w:basedOn w:val="Standard"/>
    <w:pPr>
      <w:tabs>
        <w:tab w:val="center" w:pos="4536"/>
        <w:tab w:val="right" w:pos="9072"/>
      </w:tabs>
    </w:pPr>
  </w:style>
  <w:style w:type="paragraph" w:styleId="Retraitnormal">
    <w:name w:val="Normal Indent"/>
    <w:basedOn w:val="Standard"/>
    <w:pPr>
      <w:overflowPunct w:val="0"/>
      <w:autoSpaceDE w:val="0"/>
      <w:ind w:left="1418"/>
      <w:jc w:val="both"/>
    </w:pPr>
    <w:rPr>
      <w:rFonts w:ascii="Helv, Arial" w:eastAsia="Helv, Arial" w:hAnsi="Helv, Arial" w:cs="Helv, Arial"/>
    </w:rPr>
  </w:style>
  <w:style w:type="paragraph" w:styleId="Normalcentr">
    <w:name w:val="Block Text"/>
    <w:basedOn w:val="Standard"/>
    <w:pPr>
      <w:pBdr>
        <w:top w:val="single" w:sz="8" w:space="1" w:color="000000" w:shadow="1"/>
        <w:left w:val="single" w:sz="8" w:space="1" w:color="000000" w:shadow="1"/>
        <w:bottom w:val="single" w:sz="8" w:space="1" w:color="000000" w:shadow="1"/>
        <w:right w:val="single" w:sz="8" w:space="1" w:color="000000" w:shadow="1"/>
      </w:pBdr>
      <w:overflowPunct w:val="0"/>
      <w:autoSpaceDE w:val="0"/>
      <w:ind w:left="567" w:right="566"/>
      <w:jc w:val="center"/>
    </w:pPr>
    <w:rPr>
      <w:b/>
      <w:sz w:val="32"/>
    </w:rPr>
  </w:style>
  <w:style w:type="paragraph" w:customStyle="1" w:styleId="xl24">
    <w:name w:val="xl2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6">
    <w:name w:val="xl2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27">
    <w:name w:val="xl2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8">
    <w:name w:val="xl2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29">
    <w:name w:val="xl2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0">
    <w:name w:val="xl3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1">
    <w:name w:val="xl3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2">
    <w:name w:val="xl3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3">
    <w:name w:val="xl3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34">
    <w:name w:val="xl3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5">
    <w:name w:val="xl3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36">
    <w:name w:val="xl3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sz w:val="24"/>
      <w:szCs w:val="24"/>
    </w:rPr>
  </w:style>
  <w:style w:type="paragraph" w:customStyle="1" w:styleId="xl39">
    <w:name w:val="xl3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0">
    <w:name w:val="xl4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1">
    <w:name w:val="xl4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2">
    <w:name w:val="xl4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color w:val="000000"/>
      <w:sz w:val="24"/>
      <w:szCs w:val="24"/>
    </w:rPr>
  </w:style>
  <w:style w:type="paragraph" w:customStyle="1" w:styleId="xl43">
    <w:name w:val="xl4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i/>
      <w:iCs/>
      <w:color w:val="000000"/>
      <w:sz w:val="24"/>
      <w:szCs w:val="24"/>
    </w:rPr>
  </w:style>
  <w:style w:type="paragraph" w:customStyle="1" w:styleId="xl44">
    <w:name w:val="xl4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45">
    <w:name w:val="xl4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7">
    <w:name w:val="xl4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0">
    <w:name w:val="xl5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1">
    <w:name w:val="xl5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top"/>
    </w:pPr>
    <w:rPr>
      <w:rFonts w:ascii="Arial" w:eastAsia="Arial Unicode MS" w:hAnsi="Arial" w:cs="Arial"/>
      <w:b/>
      <w:bCs/>
      <w:i/>
      <w:iCs/>
      <w:sz w:val="24"/>
      <w:szCs w:val="24"/>
    </w:rPr>
  </w:style>
  <w:style w:type="paragraph" w:customStyle="1" w:styleId="xl52">
    <w:name w:val="xl5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3">
    <w:name w:val="xl5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54">
    <w:name w:val="xl5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5">
    <w:name w:val="xl55"/>
    <w:basedOn w:val="Standard"/>
    <w:pPr>
      <w:shd w:val="clear" w:color="auto" w:fill="E3E3E3"/>
      <w:spacing w:before="100" w:after="100"/>
      <w:jc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56">
    <w:name w:val="xl56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58">
    <w:name w:val="xl5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59">
    <w:name w:val="xl5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0">
    <w:name w:val="xl6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sz w:val="24"/>
      <w:szCs w:val="24"/>
    </w:rPr>
  </w:style>
  <w:style w:type="paragraph" w:customStyle="1" w:styleId="xl64">
    <w:name w:val="xl64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5">
    <w:name w:val="xl65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color w:val="000000"/>
      <w:sz w:val="24"/>
      <w:szCs w:val="24"/>
    </w:rPr>
  </w:style>
  <w:style w:type="paragraph" w:customStyle="1" w:styleId="xl66">
    <w:name w:val="xl66"/>
    <w:basedOn w:val="Standard"/>
    <w:pPr>
      <w:spacing w:before="100" w:after="100"/>
      <w:jc w:val="center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7">
    <w:name w:val="xl67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68">
    <w:name w:val="xl68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69">
    <w:name w:val="xl69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0">
    <w:name w:val="xl70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1">
    <w:name w:val="xl71"/>
    <w:basedOn w:val="Standar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3E3E3"/>
      <w:spacing w:before="100" w:after="100"/>
      <w:textAlignment w:val="top"/>
    </w:pPr>
    <w:rPr>
      <w:rFonts w:ascii="Arial" w:eastAsia="Arial Unicode MS" w:hAnsi="Arial" w:cs="Arial"/>
      <w:b/>
      <w:bCs/>
      <w:sz w:val="32"/>
      <w:szCs w:val="32"/>
    </w:rPr>
  </w:style>
  <w:style w:type="paragraph" w:styleId="Corpsdetexte2">
    <w:name w:val="Body Text 2"/>
    <w:basedOn w:val="Standard"/>
    <w:pPr>
      <w:widowControl w:val="0"/>
      <w:autoSpaceDE w:val="0"/>
      <w:jc w:val="center"/>
    </w:pPr>
    <w:rPr>
      <w:rFonts w:ascii="Garamond" w:eastAsia="Garamond" w:hAnsi="Garamond" w:cs="Garamond"/>
      <w:b/>
      <w:sz w:val="40"/>
    </w:rPr>
  </w:style>
  <w:style w:type="paragraph" w:styleId="Corpsdetexte3">
    <w:name w:val="Body Text 3"/>
    <w:basedOn w:val="Standard"/>
    <w:pPr>
      <w:jc w:val="center"/>
    </w:pPr>
    <w:rPr>
      <w:rFonts w:ascii="Garamond" w:eastAsia="Garamond" w:hAnsi="Garamond" w:cs="Garamond"/>
      <w:b/>
      <w:bCs/>
      <w:sz w:val="36"/>
    </w:rPr>
  </w:style>
  <w:style w:type="paragraph" w:customStyle="1" w:styleId="RedTxt">
    <w:name w:val="RedTxt"/>
    <w:basedOn w:val="Standard"/>
    <w:pPr>
      <w:keepLines/>
      <w:widowControl w:val="0"/>
      <w:autoSpaceDE w:val="0"/>
    </w:pPr>
    <w:rPr>
      <w:rFonts w:ascii="Arial" w:eastAsia="Arial" w:hAnsi="Arial" w:cs="Arial"/>
      <w:sz w:val="18"/>
      <w:szCs w:val="18"/>
    </w:rPr>
  </w:style>
  <w:style w:type="paragraph" w:customStyle="1" w:styleId="RdaliaTitredossier">
    <w:name w:val="Rédalia : Titre dossier"/>
    <w:basedOn w:val="Standard"/>
    <w:pPr>
      <w:jc w:val="center"/>
    </w:pPr>
    <w:rPr>
      <w:rFonts w:ascii="Verdana" w:eastAsia="Verdana" w:hAnsi="Verdana" w:cs="Verdana"/>
      <w:sz w:val="48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2z0">
    <w:name w:val="WW8Num2z0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styleId="Numrodepage">
    <w:name w:val="page number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VisitedInternetLink">
    <w:name w:val="Visited Internet Link"/>
    <w:basedOn w:val="Policepardfaut"/>
    <w:rPr>
      <w:color w:val="800080"/>
      <w:u w:val="single"/>
    </w:rPr>
  </w:style>
  <w:style w:type="character" w:customStyle="1" w:styleId="fontstyle01">
    <w:name w:val="fontstyle01"/>
    <w:basedOn w:val="Policepardfaut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paragraph" w:styleId="Corpsdetexte">
    <w:name w:val="Body Text"/>
    <w:basedOn w:val="Normal"/>
    <w:pPr>
      <w:spacing w:after="120"/>
    </w:pPr>
    <w:rPr>
      <w:szCs w:val="21"/>
    </w:rPr>
  </w:style>
  <w:style w:type="character" w:customStyle="1" w:styleId="CorpsdetexteCar">
    <w:name w:val="Corps de texte Car"/>
    <w:basedOn w:val="Policepardfaut"/>
    <w:rPr>
      <w:szCs w:val="21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eastAsia="Calibri" w:hAnsi="Arial" w:cs="Arial"/>
      <w:color w:val="000000"/>
      <w:kern w:val="0"/>
      <w:lang w:eastAsia="en-US" w:bidi="ar-SA"/>
    </w:rPr>
  </w:style>
  <w:style w:type="character" w:customStyle="1" w:styleId="Titre1Car">
    <w:name w:val="Titre 1 Car"/>
    <w:basedOn w:val="Policepardfaut"/>
    <w:rPr>
      <w:rFonts w:eastAsia="Times New Roman" w:cs="Times New Roman"/>
      <w:b/>
      <w:bCs/>
      <w:sz w:val="32"/>
      <w:lang w:bidi="ar-SA"/>
    </w:rPr>
  </w:style>
  <w:style w:type="paragraph" w:customStyle="1" w:styleId="Footnote">
    <w:name w:val="Footnote"/>
    <w:basedOn w:val="Standard"/>
    <w:pPr>
      <w:widowControl w:val="0"/>
      <w:jc w:val="both"/>
    </w:pPr>
    <w:rPr>
      <w:color w:val="000000"/>
      <w:sz w:val="18"/>
      <w:lang w:eastAsia="fr-FR"/>
    </w:rPr>
  </w:style>
  <w:style w:type="paragraph" w:styleId="Textedebulles">
    <w:name w:val="Balloon Text"/>
    <w:basedOn w:val="Normal"/>
    <w:rPr>
      <w:rFonts w:ascii="Segoe UI" w:hAnsi="Segoe UI"/>
      <w:sz w:val="18"/>
      <w:szCs w:val="16"/>
    </w:rPr>
  </w:style>
  <w:style w:type="character" w:customStyle="1" w:styleId="TextedebullesCar">
    <w:name w:val="Texte de bulles Car"/>
    <w:basedOn w:val="Policepardfaut"/>
    <w:rPr>
      <w:rFonts w:ascii="Segoe UI" w:hAnsi="Segoe UI"/>
      <w:sz w:val="18"/>
      <w:szCs w:val="16"/>
    </w:rPr>
  </w:style>
  <w:style w:type="paragraph" w:customStyle="1" w:styleId="Corps">
    <w:name w:val="Corps"/>
    <w:rsid w:val="00D30D43"/>
    <w:pPr>
      <w:widowControl/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</w:pPr>
    <w:rPr>
      <w:rFonts w:ascii="Helvetica" w:eastAsia="Arial Unicode MS" w:hAnsi="Arial Unicode MS" w:cs="Arial Unicode MS"/>
      <w:color w:val="000000"/>
      <w:kern w:val="0"/>
      <w:sz w:val="22"/>
      <w:szCs w:val="22"/>
      <w:bdr w:val="nil"/>
      <w:lang w:eastAsia="fr-FR" w:bidi="ar-SA"/>
    </w:rPr>
  </w:style>
  <w:style w:type="numbering" w:customStyle="1" w:styleId="WW8Num1">
    <w:name w:val="WW8Num1"/>
    <w:basedOn w:val="Aucuneliste"/>
    <w:pPr>
      <w:numPr>
        <w:numId w:val="1"/>
      </w:numPr>
    </w:pPr>
  </w:style>
  <w:style w:type="numbering" w:customStyle="1" w:styleId="WW8Num2">
    <w:name w:val="WW8Num2"/>
    <w:basedOn w:val="Aucuneliste"/>
    <w:pPr>
      <w:numPr>
        <w:numId w:val="2"/>
      </w:numPr>
    </w:pPr>
  </w:style>
  <w:style w:type="character" w:customStyle="1" w:styleId="normaltextrun">
    <w:name w:val="normaltextrun"/>
    <w:basedOn w:val="Policepardfaut"/>
    <w:rsid w:val="00BB6EAE"/>
  </w:style>
  <w:style w:type="paragraph" w:styleId="Paragraphedeliste">
    <w:name w:val="List Paragraph"/>
    <w:basedOn w:val="Normal"/>
    <w:uiPriority w:val="34"/>
    <w:qFormat/>
    <w:rsid w:val="005D339C"/>
    <w:pPr>
      <w:widowControl/>
      <w:suppressAutoHyphens w:val="0"/>
      <w:autoSpaceDN/>
      <w:ind w:left="72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Grilledutableau">
    <w:name w:val="Table Grid"/>
    <w:basedOn w:val="TableauNormal"/>
    <w:uiPriority w:val="39"/>
    <w:rsid w:val="00814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9F34B6"/>
    <w:rPr>
      <w:color w:val="808080"/>
    </w:rPr>
  </w:style>
  <w:style w:type="character" w:customStyle="1" w:styleId="ui-provider">
    <w:name w:val="ui-provider"/>
    <w:basedOn w:val="Policepardfaut"/>
    <w:rsid w:val="009F08E6"/>
  </w:style>
  <w:style w:type="character" w:styleId="Marquedecommentaire">
    <w:name w:val="annotation reference"/>
    <w:basedOn w:val="Policepardfaut"/>
    <w:uiPriority w:val="99"/>
    <w:semiHidden/>
    <w:unhideWhenUsed/>
    <w:rsid w:val="000610E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610E3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610E3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10E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10E3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3145</Words>
  <Characters>21989</Characters>
  <Application>Microsoft Office Word</Application>
  <DocSecurity>0</DocSecurity>
  <Lines>1099</Lines>
  <Paragraphs>698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Arts et Metiers</Company>
  <LinksUpToDate>false</LinksUpToDate>
  <CharactersWithSpaces>24436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FLORA EWU</dc:creator>
  <cp:lastModifiedBy>IFEBE-KABWASA Diane</cp:lastModifiedBy>
  <cp:revision>30</cp:revision>
  <cp:lastPrinted>2024-06-14T14:12:00Z</cp:lastPrinted>
  <dcterms:created xsi:type="dcterms:W3CDTF">2025-07-22T08:11:00Z</dcterms:created>
  <dcterms:modified xsi:type="dcterms:W3CDTF">2026-04-14T12:36:00Z</dcterms:modified>
</cp:coreProperties>
</file>